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4A7BF756" w:rsidR="00174A69" w:rsidRDefault="00174A69" w:rsidP="00DC62EC">
      <w:pPr>
        <w:pStyle w:val="CRCoverPage"/>
        <w:tabs>
          <w:tab w:val="right" w:pos="9639"/>
        </w:tabs>
        <w:spacing w:after="0"/>
        <w:jc w:val="both"/>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853633">
        <w:rPr>
          <w:b/>
          <w:noProof/>
          <w:sz w:val="24"/>
        </w:rPr>
        <w:t>1</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C110DA">
        <w:rPr>
          <w:b/>
          <w:i/>
          <w:noProof/>
          <w:sz w:val="28"/>
        </w:rPr>
        <w:t>117776</w:t>
      </w:r>
    </w:p>
    <w:p w14:paraId="103F4044" w14:textId="58111109" w:rsidR="00174A69" w:rsidRDefault="00174A69" w:rsidP="00DC62EC">
      <w:pPr>
        <w:pStyle w:val="CRCoverPage"/>
        <w:jc w:val="both"/>
        <w:outlineLvl w:val="0"/>
        <w:rPr>
          <w:b/>
          <w:noProof/>
          <w:sz w:val="24"/>
        </w:rPr>
      </w:pPr>
      <w:r>
        <w:rPr>
          <w:b/>
          <w:noProof/>
          <w:sz w:val="24"/>
        </w:rPr>
        <w:t xml:space="preserve">Electronic meeting, </w:t>
      </w:r>
      <w:r w:rsidR="00185B57">
        <w:rPr>
          <w:b/>
          <w:noProof/>
          <w:sz w:val="24"/>
        </w:rPr>
        <w:t>1</w:t>
      </w:r>
      <w:r w:rsidR="00452728">
        <w:rPr>
          <w:b/>
          <w:noProof/>
          <w:sz w:val="24"/>
        </w:rPr>
        <w:t xml:space="preserve"> November</w:t>
      </w:r>
      <w:r w:rsidR="00185B57">
        <w:rPr>
          <w:b/>
          <w:noProof/>
          <w:sz w:val="24"/>
        </w:rPr>
        <w:t xml:space="preserve"> – </w:t>
      </w:r>
      <w:r w:rsidR="00452728">
        <w:rPr>
          <w:b/>
          <w:noProof/>
          <w:sz w:val="24"/>
        </w:rPr>
        <w:t>12</w:t>
      </w:r>
      <w:r w:rsidR="00185B57">
        <w:rPr>
          <w:b/>
          <w:noProof/>
          <w:sz w:val="24"/>
        </w:rPr>
        <w:t xml:space="preserve"> </w:t>
      </w:r>
      <w:r w:rsidR="00452728">
        <w:rPr>
          <w:b/>
          <w:noProof/>
          <w:sz w:val="24"/>
        </w:rPr>
        <w:t>November</w:t>
      </w:r>
      <w:r w:rsidR="00185B57">
        <w:rPr>
          <w:b/>
          <w:noProof/>
          <w:sz w:val="24"/>
        </w:rPr>
        <w:t>, 2021</w:t>
      </w:r>
    </w:p>
    <w:p w14:paraId="65912719" w14:textId="77777777" w:rsidR="00174A69" w:rsidRPr="00CF195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6FEFCF54"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853633">
        <w:rPr>
          <w:sz w:val="22"/>
        </w:rPr>
        <w:t>Further d</w:t>
      </w:r>
      <w:r w:rsidR="000057E5">
        <w:rPr>
          <w:sz w:val="22"/>
        </w:rPr>
        <w:t>iscussion on l</w:t>
      </w:r>
      <w:r w:rsidR="00854BFB">
        <w:rPr>
          <w:sz w:val="22"/>
        </w:rPr>
        <w:t>atency reduction of positioning measurement</w:t>
      </w:r>
    </w:p>
    <w:bookmarkEnd w:id="2"/>
    <w:bookmarkEnd w:id="3"/>
    <w:p w14:paraId="30D11868" w14:textId="55596048" w:rsidR="00174A69" w:rsidRPr="00086BFD" w:rsidRDefault="00174A69" w:rsidP="00DC62EC">
      <w:pPr>
        <w:ind w:left="1985" w:hanging="1985"/>
        <w:jc w:val="both"/>
        <w:rPr>
          <w:sz w:val="22"/>
        </w:rPr>
      </w:pPr>
      <w:r w:rsidRPr="00086BFD">
        <w:rPr>
          <w:b/>
          <w:sz w:val="22"/>
        </w:rPr>
        <w:t>Agenda Item:</w:t>
      </w:r>
      <w:r w:rsidRPr="00086BFD">
        <w:rPr>
          <w:sz w:val="22"/>
        </w:rPr>
        <w:tab/>
      </w:r>
      <w:r w:rsidR="00C110DA">
        <w:rPr>
          <w:sz w:val="22"/>
        </w:rPr>
        <w:t>8.21.2.2</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3A49BDC5" w14:textId="3568EDCD" w:rsidR="003662D2" w:rsidRDefault="003662D2" w:rsidP="003662D2">
      <w:pPr>
        <w:spacing w:before="120" w:after="0"/>
        <w:jc w:val="both"/>
        <w:rPr>
          <w:lang w:val="en-US"/>
        </w:rPr>
      </w:pPr>
      <w:r w:rsidRPr="003E7488">
        <w:rPr>
          <w:lang w:val="en-US"/>
        </w:rPr>
        <w:t xml:space="preserve">The revised WID for NR positioning enhancement [1] was approved in the RAN#91-e meeting.  One of the objectives is to discuss </w:t>
      </w:r>
      <w:r w:rsidR="00332418">
        <w:rPr>
          <w:lang w:val="en-US"/>
        </w:rPr>
        <w:t>the latency reduction of positioning measurement</w:t>
      </w:r>
      <w:r w:rsidRPr="003E7488">
        <w:rPr>
          <w:lang w:val="en-US"/>
        </w:rPr>
        <w:t>.</w:t>
      </w:r>
    </w:p>
    <w:p w14:paraId="3A020675" w14:textId="77777777" w:rsidR="003662D2" w:rsidRPr="003E7488" w:rsidRDefault="003662D2" w:rsidP="003662D2">
      <w:pPr>
        <w:spacing w:before="120" w:after="0"/>
        <w:jc w:val="both"/>
        <w:rPr>
          <w:lang w:val="en-US"/>
        </w:rPr>
      </w:pPr>
    </w:p>
    <w:tbl>
      <w:tblPr>
        <w:tblStyle w:val="af"/>
        <w:tblW w:w="0" w:type="auto"/>
        <w:tblLook w:val="04A0" w:firstRow="1" w:lastRow="0" w:firstColumn="1" w:lastColumn="0" w:noHBand="0" w:noVBand="1"/>
      </w:tblPr>
      <w:tblGrid>
        <w:gridCol w:w="9629"/>
      </w:tblGrid>
      <w:tr w:rsidR="003662D2" w:rsidRPr="003E7488" w14:paraId="7C132D5F" w14:textId="77777777" w:rsidTr="00EC6122">
        <w:tc>
          <w:tcPr>
            <w:tcW w:w="9629" w:type="dxa"/>
          </w:tcPr>
          <w:p w14:paraId="0D799449" w14:textId="77777777" w:rsidR="00332418" w:rsidRDefault="00332418" w:rsidP="00332418">
            <w:pPr>
              <w:numPr>
                <w:ilvl w:val="0"/>
                <w:numId w:val="28"/>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EC6122">
              <w:t xml:space="preserve"> DL and DL+UL positioning methods, including:</w:t>
            </w:r>
          </w:p>
          <w:p w14:paraId="0C3A69A6" w14:textId="77777777" w:rsidR="00332418" w:rsidRDefault="00332418" w:rsidP="00332418">
            <w:pPr>
              <w:numPr>
                <w:ilvl w:val="1"/>
                <w:numId w:val="30"/>
              </w:numPr>
              <w:rPr>
                <w:rFonts w:eastAsia="MS Mincho"/>
              </w:rPr>
            </w:pPr>
            <w:bookmarkStart w:id="4"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4"/>
          <w:p w14:paraId="37F3B077" w14:textId="77777777" w:rsidR="00332418" w:rsidRPr="001E611A" w:rsidRDefault="00332418" w:rsidP="00332418">
            <w:pPr>
              <w:numPr>
                <w:ilvl w:val="1"/>
                <w:numId w:val="30"/>
              </w:numPr>
              <w:rPr>
                <w:rFonts w:eastAsia="MS Mincho"/>
              </w:rPr>
            </w:pPr>
            <w:r w:rsidRPr="001E611A">
              <w:rPr>
                <w:rFonts w:eastAsia="MS Mincho"/>
              </w:rPr>
              <w:t>Latency reduction related to the time needed to perform UE measurements; [RAN1, RAN4]</w:t>
            </w:r>
          </w:p>
          <w:p w14:paraId="7ABE92D0" w14:textId="6B1F574A" w:rsidR="003662D2" w:rsidRPr="00332418" w:rsidRDefault="00332418" w:rsidP="00332418">
            <w:pPr>
              <w:numPr>
                <w:ilvl w:val="1"/>
                <w:numId w:val="30"/>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33B843E5" w14:textId="4CAFFA06" w:rsidR="00D01086" w:rsidRDefault="003662D2" w:rsidP="003662D2">
      <w:pPr>
        <w:spacing w:before="120" w:after="0"/>
        <w:jc w:val="both"/>
        <w:rPr>
          <w:lang w:val="en-US"/>
        </w:rPr>
      </w:pPr>
      <w:r w:rsidRPr="003E7488">
        <w:rPr>
          <w:lang w:val="en-US"/>
        </w:rPr>
        <w:t xml:space="preserve">In the RAN4#100-e meeting, </w:t>
      </w:r>
      <w:r w:rsidR="00332418">
        <w:rPr>
          <w:lang w:val="en-US"/>
        </w:rPr>
        <w:t xml:space="preserve">the latency reduction of positioning measurement was discussed and some agreements 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01086">
        <w:rPr>
          <w:lang w:val="en-US"/>
        </w:rPr>
        <w:t>2]. There are several issues to be further discussed:</w:t>
      </w:r>
    </w:p>
    <w:p w14:paraId="1617A0EF" w14:textId="77777777" w:rsidR="00D01086" w:rsidRDefault="00D01086" w:rsidP="003662D2">
      <w:pPr>
        <w:spacing w:before="120" w:after="0"/>
        <w:jc w:val="both"/>
        <w:rPr>
          <w:lang w:val="en-US"/>
        </w:rPr>
      </w:pPr>
    </w:p>
    <w:p w14:paraId="4F3771E6" w14:textId="77777777" w:rsidR="00D01086" w:rsidRPr="00D01086" w:rsidRDefault="00D01086" w:rsidP="00D01086">
      <w:pPr>
        <w:pStyle w:val="a8"/>
        <w:numPr>
          <w:ilvl w:val="0"/>
          <w:numId w:val="28"/>
        </w:numPr>
        <w:ind w:firstLineChars="0"/>
        <w:rPr>
          <w:lang w:val="en-US"/>
        </w:rPr>
      </w:pPr>
      <w:r w:rsidRPr="00D01086">
        <w:rPr>
          <w:lang w:val="en-US"/>
        </w:rPr>
        <w:t>Processing sample reduction</w:t>
      </w:r>
    </w:p>
    <w:p w14:paraId="1EB57115" w14:textId="77777777" w:rsidR="00D01086" w:rsidRPr="00D01086" w:rsidRDefault="00D01086" w:rsidP="00D01086">
      <w:pPr>
        <w:pStyle w:val="a8"/>
        <w:numPr>
          <w:ilvl w:val="0"/>
          <w:numId w:val="28"/>
        </w:numPr>
        <w:ind w:firstLineChars="0"/>
        <w:rPr>
          <w:lang w:val="en-US"/>
        </w:rPr>
      </w:pPr>
      <w:r w:rsidRPr="00D01086">
        <w:rPr>
          <w:lang w:val="en-US"/>
        </w:rPr>
        <w:t>UE processing capability</w:t>
      </w:r>
    </w:p>
    <w:p w14:paraId="617E8F1B" w14:textId="77777777" w:rsidR="00D01086" w:rsidRPr="00D01086" w:rsidRDefault="00D01086" w:rsidP="00D01086">
      <w:pPr>
        <w:pStyle w:val="a8"/>
        <w:numPr>
          <w:ilvl w:val="0"/>
          <w:numId w:val="28"/>
        </w:numPr>
        <w:ind w:firstLineChars="0"/>
        <w:rPr>
          <w:lang w:val="en-US"/>
        </w:rPr>
      </w:pPr>
      <w:r w:rsidRPr="00D01086">
        <w:rPr>
          <w:lang w:val="en-US"/>
        </w:rPr>
        <w:t>Measurement gaps</w:t>
      </w:r>
    </w:p>
    <w:p w14:paraId="1F2D3050" w14:textId="6F3E9966" w:rsidR="00D01086" w:rsidRDefault="00D01086" w:rsidP="00D01086">
      <w:pPr>
        <w:pStyle w:val="a8"/>
        <w:numPr>
          <w:ilvl w:val="0"/>
          <w:numId w:val="32"/>
        </w:numPr>
        <w:spacing w:before="120" w:after="0"/>
        <w:ind w:firstLineChars="0"/>
        <w:jc w:val="both"/>
        <w:rPr>
          <w:lang w:val="en-US"/>
        </w:rPr>
      </w:pPr>
      <w:r w:rsidRPr="00D01086">
        <w:rPr>
          <w:lang w:val="en-US"/>
        </w:rPr>
        <w:t>Gapless PRS measurement</w:t>
      </w:r>
    </w:p>
    <w:p w14:paraId="4F8FD6EA" w14:textId="511693EF" w:rsidR="00D01086" w:rsidRDefault="00D01086" w:rsidP="00D01086">
      <w:pPr>
        <w:pStyle w:val="a8"/>
        <w:numPr>
          <w:ilvl w:val="0"/>
          <w:numId w:val="32"/>
        </w:numPr>
        <w:spacing w:before="120" w:after="0"/>
        <w:ind w:firstLineChars="0"/>
        <w:jc w:val="both"/>
        <w:rPr>
          <w:lang w:val="en-US"/>
        </w:rPr>
      </w:pPr>
      <w:r w:rsidRPr="00D01086">
        <w:rPr>
          <w:lang w:val="en-US"/>
        </w:rPr>
        <w:t>MG enhancement feature</w:t>
      </w:r>
    </w:p>
    <w:p w14:paraId="6A361DB9" w14:textId="0A9B2AE2" w:rsidR="00D01086" w:rsidRDefault="00D01086" w:rsidP="00D01086">
      <w:pPr>
        <w:pStyle w:val="a8"/>
        <w:numPr>
          <w:ilvl w:val="0"/>
          <w:numId w:val="32"/>
        </w:numPr>
        <w:spacing w:before="120" w:after="0"/>
        <w:ind w:firstLineChars="0"/>
        <w:jc w:val="both"/>
        <w:rPr>
          <w:lang w:val="en-US"/>
        </w:rPr>
      </w:pPr>
      <w:r w:rsidRPr="00D01086">
        <w:rPr>
          <w:lang w:val="en-US"/>
        </w:rPr>
        <w:t>Measurement gap patterns</w:t>
      </w:r>
    </w:p>
    <w:p w14:paraId="7DC8E435" w14:textId="5059B24C" w:rsidR="00D01086" w:rsidRDefault="00D01086" w:rsidP="00D01086">
      <w:pPr>
        <w:pStyle w:val="a8"/>
        <w:numPr>
          <w:ilvl w:val="0"/>
          <w:numId w:val="33"/>
        </w:numPr>
        <w:spacing w:before="120" w:after="0"/>
        <w:ind w:firstLineChars="0"/>
        <w:jc w:val="both"/>
        <w:rPr>
          <w:lang w:val="en-US"/>
        </w:rPr>
      </w:pPr>
      <w:r>
        <w:rPr>
          <w:rFonts w:hint="eastAsia"/>
          <w:lang w:val="en-US"/>
        </w:rPr>
        <w:t>O</w:t>
      </w:r>
      <w:r>
        <w:rPr>
          <w:lang w:val="en-US"/>
        </w:rPr>
        <w:t>ther issues</w:t>
      </w:r>
    </w:p>
    <w:p w14:paraId="1C19FEAE" w14:textId="3396EECB" w:rsidR="00D01086" w:rsidRPr="00D01086" w:rsidRDefault="00240447" w:rsidP="00D01086">
      <w:pPr>
        <w:pStyle w:val="a8"/>
        <w:numPr>
          <w:ilvl w:val="1"/>
          <w:numId w:val="33"/>
        </w:numPr>
        <w:spacing w:before="120" w:after="0"/>
        <w:ind w:firstLineChars="0"/>
        <w:jc w:val="both"/>
        <w:rPr>
          <w:lang w:val="en-US"/>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p>
    <w:p w14:paraId="27E610EA" w14:textId="79ACB56A" w:rsidR="00332418" w:rsidRDefault="00332418" w:rsidP="003662D2">
      <w:pPr>
        <w:spacing w:before="120" w:after="0"/>
        <w:jc w:val="both"/>
        <w:rPr>
          <w:lang w:val="en-US"/>
        </w:rPr>
      </w:pPr>
      <w:r>
        <w:rPr>
          <w:lang w:val="en-US"/>
        </w:rPr>
        <w:t>In this contribution</w:t>
      </w:r>
      <w:r w:rsidR="00945905">
        <w:rPr>
          <w:lang w:val="en-US"/>
        </w:rPr>
        <w:t xml:space="preserve">, </w:t>
      </w:r>
      <w:r>
        <w:rPr>
          <w:lang w:val="en-US"/>
        </w:rPr>
        <w:t xml:space="preserve">we </w:t>
      </w:r>
      <w:r w:rsidR="00D01086">
        <w:rPr>
          <w:rFonts w:hint="eastAsia"/>
          <w:lang w:val="en-US"/>
        </w:rPr>
        <w:t>will</w:t>
      </w:r>
      <w:r w:rsidR="00D01086">
        <w:rPr>
          <w:lang w:val="en-US"/>
        </w:rPr>
        <w:t xml:space="preserve"> </w:t>
      </w:r>
      <w:r>
        <w:rPr>
          <w:lang w:val="en-US"/>
        </w:rPr>
        <w:t xml:space="preserve">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945905">
        <w:rPr>
          <w:lang w:val="en-US"/>
        </w:rPr>
        <w:t>latency reduction of positioning measurement.</w:t>
      </w:r>
    </w:p>
    <w:p w14:paraId="764C2941" w14:textId="28B9F36D"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2AE37983" w14:textId="71C1C5AB" w:rsidR="00945905" w:rsidRDefault="00945905" w:rsidP="00945905">
      <w:pPr>
        <w:pStyle w:val="2"/>
        <w:spacing w:after="240"/>
        <w:rPr>
          <w:rFonts w:eastAsiaTheme="minorEastAsia"/>
          <w:lang w:eastAsia="zh-CN"/>
        </w:rPr>
      </w:pPr>
      <w:r>
        <w:rPr>
          <w:rFonts w:eastAsiaTheme="minorEastAsia" w:hint="eastAsia"/>
          <w:lang w:eastAsia="zh-CN"/>
        </w:rPr>
        <w:t>P</w:t>
      </w:r>
      <w:r>
        <w:rPr>
          <w:rFonts w:eastAsiaTheme="minorEastAsia"/>
          <w:lang w:eastAsia="zh-CN"/>
        </w:rPr>
        <w:t>rocessing sample reduction</w:t>
      </w:r>
    </w:p>
    <w:p w14:paraId="067E84AB" w14:textId="32206D48" w:rsidR="00945905" w:rsidRDefault="00945905" w:rsidP="00945905">
      <w:r>
        <w:t>In the last meeting, A LS was sent to RAN1 on PRS samples and the following agreements</w:t>
      </w:r>
      <w:r w:rsidR="00D01086">
        <w:t xml:space="preserve"> </w:t>
      </w:r>
      <w:r>
        <w:t>was achieved:</w:t>
      </w:r>
    </w:p>
    <w:tbl>
      <w:tblPr>
        <w:tblStyle w:val="af"/>
        <w:tblW w:w="0" w:type="auto"/>
        <w:tblLook w:val="04A0" w:firstRow="1" w:lastRow="0" w:firstColumn="1" w:lastColumn="0" w:noHBand="0" w:noVBand="1"/>
      </w:tblPr>
      <w:tblGrid>
        <w:gridCol w:w="9631"/>
      </w:tblGrid>
      <w:tr w:rsidR="00945905" w14:paraId="2CC21F1F" w14:textId="77777777" w:rsidTr="00945905">
        <w:tc>
          <w:tcPr>
            <w:tcW w:w="9631" w:type="dxa"/>
          </w:tcPr>
          <w:p w14:paraId="21B47D41" w14:textId="77777777" w:rsidR="00945905" w:rsidRDefault="00945905" w:rsidP="00945905">
            <w:pPr>
              <w:rPr>
                <w:rFonts w:eastAsiaTheme="minorEastAsia"/>
                <w:i/>
                <w:color w:val="0070C0"/>
                <w:lang w:val="en-US"/>
              </w:rPr>
            </w:pPr>
            <w:r w:rsidRPr="0098399B">
              <w:rPr>
                <w:rFonts w:eastAsiaTheme="minorEastAsia"/>
                <w:i/>
                <w:color w:val="0070C0"/>
                <w:highlight w:val="green"/>
                <w:lang w:val="en-US"/>
              </w:rPr>
              <w:t>Reduction of DL PRS processing samples is possible under certain conditions</w:t>
            </w:r>
          </w:p>
          <w:p w14:paraId="735E8040" w14:textId="77777777" w:rsidR="00945905" w:rsidRPr="00A11B02" w:rsidRDefault="00945905" w:rsidP="00945905">
            <w:pPr>
              <w:pStyle w:val="a8"/>
              <w:numPr>
                <w:ilvl w:val="0"/>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Low latency enhancement</w:t>
            </w:r>
          </w:p>
          <w:p w14:paraId="0B6B10CA" w14:textId="77777777" w:rsidR="00945905" w:rsidRPr="00A11B02" w:rsidRDefault="00945905" w:rsidP="00945905">
            <w:pPr>
              <w:pStyle w:val="a8"/>
              <w:numPr>
                <w:ilvl w:val="1"/>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It is RAN4 understanding that the reduction of the number of DL PRS processing samples is possible under certain conditions</w:t>
            </w:r>
          </w:p>
          <w:p w14:paraId="256FBA79" w14:textId="77777777" w:rsidR="00945905" w:rsidRPr="00A11B02" w:rsidRDefault="00945905" w:rsidP="00945905">
            <w:pPr>
              <w:pStyle w:val="a8"/>
              <w:numPr>
                <w:ilvl w:val="2"/>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lastRenderedPageBreak/>
              <w:t>In some cases, the reduction of the number of DL PRS processing samples is feasible under assumption of relaxation of the Rel-16 NR positioning accuracy requirements for the existing side conditions (e.g. SINR, PRS configurations, channel models, etc.)</w:t>
            </w:r>
          </w:p>
          <w:p w14:paraId="4A518A6D" w14:textId="77777777" w:rsidR="00945905" w:rsidRPr="00A11B02" w:rsidRDefault="00945905" w:rsidP="00945905">
            <w:pPr>
              <w:pStyle w:val="a8"/>
              <w:numPr>
                <w:ilvl w:val="2"/>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In some cases, the reduction of the number of DL PRS processing samples is feasible under assumption of keeping Rel-16 NR positioning accuracy requirements and for the case of using different side conditions (e.g. SINR, PRS configurations, channel models, etc.)</w:t>
            </w:r>
          </w:p>
          <w:p w14:paraId="3538429A" w14:textId="77777777" w:rsidR="00945905" w:rsidRDefault="00945905" w:rsidP="00945905">
            <w:pPr>
              <w:pStyle w:val="a8"/>
              <w:numPr>
                <w:ilvl w:val="1"/>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For Rel-17, low latency NR Positioning requirements definition the goal is to meet the existing Rel-16 NR positioning accuracy requirements</w:t>
            </w:r>
          </w:p>
          <w:p w14:paraId="4A5FE0F7" w14:textId="77777777" w:rsidR="00945905" w:rsidRPr="006F49BC" w:rsidRDefault="00945905" w:rsidP="00945905">
            <w:pPr>
              <w:pStyle w:val="a8"/>
              <w:numPr>
                <w:ilvl w:val="2"/>
                <w:numId w:val="31"/>
              </w:numPr>
              <w:spacing w:after="120" w:line="259" w:lineRule="auto"/>
              <w:ind w:firstLineChars="0"/>
              <w:rPr>
                <w:rFonts w:eastAsiaTheme="minorEastAsia"/>
                <w:color w:val="0070C0"/>
                <w:highlight w:val="green"/>
                <w:lang w:val="en-US"/>
              </w:rPr>
            </w:pPr>
            <w:r w:rsidRPr="006F49BC">
              <w:rPr>
                <w:rFonts w:eastAsiaTheme="minorEastAsia"/>
                <w:color w:val="0070C0"/>
                <w:highlight w:val="green"/>
                <w:lang w:val="en-US"/>
              </w:rPr>
              <w:t>FFS whether to consider limited relaxations of requirements for specific scenarios</w:t>
            </w:r>
          </w:p>
          <w:p w14:paraId="75511A2C" w14:textId="77777777" w:rsidR="00945905" w:rsidRPr="000102EE" w:rsidRDefault="00945905" w:rsidP="00945905">
            <w:pPr>
              <w:rPr>
                <w:rFonts w:eastAsiaTheme="minorEastAsia"/>
                <w:i/>
                <w:color w:val="0070C0"/>
                <w:lang w:val="en-US"/>
              </w:rPr>
            </w:pPr>
            <w:r w:rsidRPr="000B6728">
              <w:rPr>
                <w:rFonts w:eastAsiaTheme="minorEastAsia"/>
                <w:i/>
                <w:color w:val="0070C0"/>
                <w:highlight w:val="green"/>
                <w:lang w:val="en-US"/>
              </w:rPr>
              <w:t xml:space="preserve">FFS: </w:t>
            </w:r>
            <w:r w:rsidRPr="000B6728">
              <w:rPr>
                <w:i/>
                <w:color w:val="0070C0"/>
                <w:szCs w:val="24"/>
                <w:highlight w:val="green"/>
              </w:rPr>
              <w:t xml:space="preserve">increasing feasibility to reduce number of processing samples </w:t>
            </w:r>
            <w:r w:rsidRPr="000B6728">
              <w:rPr>
                <w:i/>
                <w:color w:val="4472C4" w:themeColor="accent1"/>
                <w:szCs w:val="24"/>
                <w:highlight w:val="green"/>
              </w:rPr>
              <w:t xml:space="preserve">with new higher side conditions </w:t>
            </w:r>
            <w:proofErr w:type="spellStart"/>
            <w:r w:rsidRPr="000B6728">
              <w:rPr>
                <w:i/>
                <w:color w:val="4472C4" w:themeColor="accent1"/>
                <w:szCs w:val="24"/>
                <w:highlight w:val="green"/>
              </w:rPr>
              <w:t>Ês</w:t>
            </w:r>
            <w:proofErr w:type="spellEnd"/>
            <w:r w:rsidRPr="000B6728">
              <w:rPr>
                <w:i/>
                <w:color w:val="4472C4" w:themeColor="accent1"/>
                <w:szCs w:val="24"/>
                <w:highlight w:val="green"/>
              </w:rPr>
              <w:t>/</w:t>
            </w:r>
            <w:proofErr w:type="spellStart"/>
            <w:r w:rsidRPr="000B6728">
              <w:rPr>
                <w:i/>
                <w:color w:val="4472C4" w:themeColor="accent1"/>
                <w:szCs w:val="24"/>
                <w:highlight w:val="green"/>
              </w:rPr>
              <w:t>Iot</w:t>
            </w:r>
            <w:proofErr w:type="spellEnd"/>
          </w:p>
          <w:p w14:paraId="769959D2" w14:textId="77777777" w:rsidR="00945905" w:rsidRDefault="00945905" w:rsidP="00945905">
            <w:pPr>
              <w:rPr>
                <w:rFonts w:eastAsiaTheme="minorEastAsia"/>
                <w:i/>
                <w:color w:val="0070C0"/>
                <w:lang w:val="en-US"/>
              </w:rPr>
            </w:pPr>
            <w:r>
              <w:rPr>
                <w:rFonts w:eastAsiaTheme="minorEastAsia"/>
                <w:i/>
                <w:color w:val="0070C0"/>
                <w:highlight w:val="green"/>
                <w:lang w:val="en-US"/>
              </w:rPr>
              <w:t xml:space="preserve">RAN4 to </w:t>
            </w:r>
            <w:r w:rsidRPr="000B6728">
              <w:rPr>
                <w:rFonts w:eastAsiaTheme="minorEastAsia"/>
                <w:i/>
                <w:color w:val="0070C0"/>
                <w:highlight w:val="green"/>
                <w:lang w:val="en-US"/>
              </w:rPr>
              <w:t>revisit AGC margins in the context of latency reduction</w:t>
            </w:r>
          </w:p>
          <w:p w14:paraId="7417B79C" w14:textId="77777777" w:rsidR="00945905" w:rsidRDefault="00945905" w:rsidP="00945905">
            <w:pPr>
              <w:rPr>
                <w:rFonts w:eastAsiaTheme="minorEastAsia"/>
                <w:i/>
                <w:color w:val="0070C0"/>
                <w:lang w:val="en-US"/>
              </w:rPr>
            </w:pPr>
            <w:r w:rsidRPr="000A68FA">
              <w:rPr>
                <w:rFonts w:eastAsiaTheme="minorEastAsia"/>
                <w:i/>
                <w:color w:val="0070C0"/>
                <w:highlight w:val="green"/>
                <w:lang w:val="en-US"/>
              </w:rPr>
              <w:t>RAN4 to study under which circumstances additional sample or no additional sample needs to be considered for AGC margin when the number of samples only is 1 or 2.</w:t>
            </w:r>
          </w:p>
          <w:p w14:paraId="35BD4EBA" w14:textId="77777777" w:rsidR="00945905" w:rsidRPr="00A11B02" w:rsidRDefault="00945905" w:rsidP="00945905">
            <w:pPr>
              <w:pStyle w:val="a8"/>
              <w:numPr>
                <w:ilvl w:val="0"/>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Further study the impact of reducing number of processing samples</w:t>
            </w:r>
          </w:p>
          <w:p w14:paraId="3A81F410" w14:textId="77777777" w:rsidR="00945905" w:rsidRPr="00A11B02" w:rsidRDefault="00945905" w:rsidP="00945905">
            <w:pPr>
              <w:pStyle w:val="a8"/>
              <w:numPr>
                <w:ilvl w:val="1"/>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Number of processing PRS samples: 1, 2, 3, 4 (reference/R16 assumption)</w:t>
            </w:r>
          </w:p>
          <w:p w14:paraId="267CD006" w14:textId="77777777" w:rsidR="00945905" w:rsidRPr="00A11B02" w:rsidRDefault="00945905" w:rsidP="00945905">
            <w:pPr>
              <w:pStyle w:val="a8"/>
              <w:numPr>
                <w:ilvl w:val="1"/>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PRS BW: FFS</w:t>
            </w:r>
          </w:p>
          <w:p w14:paraId="1D45313A" w14:textId="77777777" w:rsidR="00945905" w:rsidRPr="00A11B02" w:rsidRDefault="00945905" w:rsidP="00945905">
            <w:pPr>
              <w:pStyle w:val="a8"/>
              <w:numPr>
                <w:ilvl w:val="1"/>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SNR conditions:</w:t>
            </w:r>
          </w:p>
          <w:p w14:paraId="027E36A5" w14:textId="77777777" w:rsidR="00945905" w:rsidRPr="00A11B02" w:rsidRDefault="00945905" w:rsidP="00945905">
            <w:pPr>
              <w:pStyle w:val="a8"/>
              <w:numPr>
                <w:ilvl w:val="2"/>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Option 1: Rel-16 side condition</w:t>
            </w:r>
          </w:p>
          <w:p w14:paraId="3F0310BD" w14:textId="77777777" w:rsidR="00945905" w:rsidRPr="00A11B02" w:rsidRDefault="00945905" w:rsidP="00945905">
            <w:pPr>
              <w:pStyle w:val="a8"/>
              <w:numPr>
                <w:ilvl w:val="2"/>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Option 2: Higher SNR side conditions than in Rel-16</w:t>
            </w:r>
          </w:p>
          <w:p w14:paraId="73A5F05C" w14:textId="77777777" w:rsidR="00945905" w:rsidRPr="00A11B02" w:rsidRDefault="00945905" w:rsidP="00945905">
            <w:pPr>
              <w:pStyle w:val="a8"/>
              <w:numPr>
                <w:ilvl w:val="1"/>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Channel models:</w:t>
            </w:r>
          </w:p>
          <w:p w14:paraId="4002F820" w14:textId="77777777" w:rsidR="00945905" w:rsidRPr="00A11B02" w:rsidRDefault="00945905" w:rsidP="00945905">
            <w:pPr>
              <w:pStyle w:val="a8"/>
              <w:numPr>
                <w:ilvl w:val="2"/>
                <w:numId w:val="31"/>
              </w:numPr>
              <w:spacing w:after="120" w:line="259" w:lineRule="auto"/>
              <w:ind w:firstLineChars="0"/>
              <w:rPr>
                <w:rFonts w:eastAsiaTheme="minorEastAsia"/>
                <w:color w:val="0070C0"/>
                <w:highlight w:val="green"/>
                <w:lang w:val="en-US"/>
              </w:rPr>
            </w:pPr>
            <w:r w:rsidRPr="00A11B02">
              <w:rPr>
                <w:rFonts w:eastAsiaTheme="minorEastAsia"/>
                <w:color w:val="0070C0"/>
                <w:highlight w:val="green"/>
                <w:lang w:val="en-US"/>
              </w:rPr>
              <w:t>Option 1: Rel-16 channel models</w:t>
            </w:r>
          </w:p>
          <w:p w14:paraId="4CF5C375" w14:textId="77777777" w:rsidR="00945905" w:rsidRPr="00A11B02" w:rsidRDefault="00945905" w:rsidP="00945905">
            <w:pPr>
              <w:pStyle w:val="a8"/>
              <w:numPr>
                <w:ilvl w:val="2"/>
                <w:numId w:val="31"/>
              </w:numPr>
              <w:spacing w:after="120" w:line="259" w:lineRule="auto"/>
              <w:ind w:firstLineChars="0"/>
              <w:rPr>
                <w:rFonts w:eastAsiaTheme="minorEastAsia"/>
                <w:color w:val="0070C0"/>
                <w:highlight w:val="green"/>
                <w:lang w:val="de-DE"/>
              </w:rPr>
            </w:pPr>
            <w:r w:rsidRPr="00A11B02">
              <w:rPr>
                <w:rFonts w:eastAsiaTheme="minorEastAsia"/>
                <w:color w:val="0070C0"/>
                <w:highlight w:val="green"/>
                <w:lang w:val="de-DE"/>
              </w:rPr>
              <w:t>Option 2: LOS channel models (e.g. TDL-D, TDL-E)</w:t>
            </w:r>
          </w:p>
          <w:p w14:paraId="2798D222" w14:textId="0B58458F" w:rsidR="00945905" w:rsidRPr="00945905" w:rsidRDefault="00945905" w:rsidP="00945905">
            <w:pPr>
              <w:rPr>
                <w:lang w:val="en-US"/>
              </w:rPr>
            </w:pPr>
            <w:r w:rsidRPr="00A11B02">
              <w:rPr>
                <w:rFonts w:eastAsiaTheme="minorEastAsia"/>
                <w:color w:val="0070C0"/>
                <w:highlight w:val="green"/>
                <w:lang w:val="en-US"/>
              </w:rPr>
              <w:t>Note: other parameters and options are not precluded</w:t>
            </w:r>
          </w:p>
        </w:tc>
      </w:tr>
    </w:tbl>
    <w:p w14:paraId="6D66F7DF" w14:textId="01F30638" w:rsidR="00945905" w:rsidRDefault="00945905" w:rsidP="00945905"/>
    <w:p w14:paraId="2DD73EEA" w14:textId="187ABB43" w:rsidR="00384ECA" w:rsidRDefault="00384ECA" w:rsidP="007938F2">
      <w:pPr>
        <w:jc w:val="both"/>
      </w:pPr>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t xml:space="preserve"> GTW agreed that low latency NR positioning requirements for R17 need to meet the existing R16 accuracy requirements </w:t>
      </w:r>
      <w:r w:rsidR="00EF532F">
        <w:t xml:space="preserve">[3] </w:t>
      </w:r>
      <w:r>
        <w:t>as much as possible</w:t>
      </w:r>
      <w:r w:rsidR="005A6816">
        <w:t xml:space="preserve">. </w:t>
      </w:r>
      <w:r w:rsidR="007938F2">
        <w:t xml:space="preserve">We </w:t>
      </w:r>
      <w:r w:rsidR="000B5318">
        <w:rPr>
          <w:rFonts w:hint="eastAsia"/>
        </w:rPr>
        <w:t>renew</w:t>
      </w:r>
      <w:r w:rsidR="007938F2">
        <w:t xml:space="preserve"> the simulation results for UE Rx-Tx time difference measurement accuracy</w:t>
      </w:r>
      <w:r w:rsidR="005A6816">
        <w:rPr>
          <w:rFonts w:hint="eastAsia"/>
        </w:rPr>
        <w:t>,</w:t>
      </w:r>
      <w:r w:rsidR="005A6816">
        <w:t xml:space="preserve"> </w:t>
      </w:r>
      <w:r w:rsidR="007938F2">
        <w:rPr>
          <w:rFonts w:hint="eastAsia"/>
        </w:rPr>
        <w:t>P</w:t>
      </w:r>
      <w:r w:rsidR="007938F2">
        <w:t xml:space="preserve">RS RSTD measurement </w:t>
      </w:r>
      <w:r w:rsidR="007938F2">
        <w:rPr>
          <w:rFonts w:hint="eastAsia"/>
        </w:rPr>
        <w:t>accuracy</w:t>
      </w:r>
      <w:r w:rsidR="005A6816">
        <w:t xml:space="preserve"> and PRS-RSRP measurement accuracy </w:t>
      </w:r>
      <w:r w:rsidR="000B5318">
        <w:rPr>
          <w:rFonts w:hint="eastAsia"/>
        </w:rPr>
        <w:t>according</w:t>
      </w:r>
      <w:r w:rsidR="000B5318">
        <w:t xml:space="preserve"> </w:t>
      </w:r>
      <w:r w:rsidR="000B5318">
        <w:rPr>
          <w:rFonts w:hint="eastAsia"/>
        </w:rPr>
        <w:t>to</w:t>
      </w:r>
      <w:r w:rsidR="000B5318">
        <w:t xml:space="preserve"> </w:t>
      </w:r>
      <w:r w:rsidR="000B5318">
        <w:rPr>
          <w:rFonts w:hint="eastAsia"/>
        </w:rPr>
        <w:t>different</w:t>
      </w:r>
      <w:r w:rsidR="000B5318">
        <w:t xml:space="preserve"> </w:t>
      </w:r>
      <w:r w:rsidR="000B5318">
        <w:rPr>
          <w:rFonts w:hint="eastAsia"/>
        </w:rPr>
        <w:t>sample</w:t>
      </w:r>
      <w:r w:rsidR="000B5318">
        <w:t xml:space="preserve"> </w:t>
      </w:r>
      <w:r w:rsidR="000B5318">
        <w:rPr>
          <w:rFonts w:hint="eastAsia"/>
        </w:rPr>
        <w:t>numbers</w:t>
      </w:r>
      <w:r w:rsidR="005A6816">
        <w:t xml:space="preserve"> in different PRS BW, SNR conditions and channel models.</w:t>
      </w:r>
      <w:r w:rsidR="005C33E9">
        <w:t xml:space="preserve"> The corresponding simulation parameters can be found in Appendix.</w:t>
      </w:r>
    </w:p>
    <w:p w14:paraId="07A7D605" w14:textId="66EEA98D" w:rsidR="005A6816" w:rsidRDefault="005A6816" w:rsidP="005A6816">
      <w:pPr>
        <w:pStyle w:val="3"/>
        <w:rPr>
          <w:lang w:eastAsia="zh-CN"/>
        </w:rPr>
      </w:pPr>
      <w:r>
        <w:rPr>
          <w:lang w:eastAsia="zh-CN"/>
        </w:rPr>
        <w:t xml:space="preserve"> </w:t>
      </w:r>
      <w:r>
        <w:rPr>
          <w:rFonts w:hint="eastAsia"/>
          <w:lang w:eastAsia="zh-CN"/>
        </w:rPr>
        <w:t>U</w:t>
      </w:r>
      <w:r>
        <w:rPr>
          <w:lang w:eastAsia="zh-CN"/>
        </w:rPr>
        <w:t>E Rx-Tx time difference</w:t>
      </w:r>
    </w:p>
    <w:p w14:paraId="12BA7154" w14:textId="77777777" w:rsidR="005A6816" w:rsidRDefault="005A6816" w:rsidP="005A6816">
      <w:pPr>
        <w:jc w:val="both"/>
      </w:pPr>
      <w:r>
        <w:rPr>
          <w:rFonts w:hint="eastAsia"/>
        </w:rPr>
        <w:t>S</w:t>
      </w:r>
      <w:r>
        <w:t>imulation results for UE Rx-Tx time difference measurement accuracy are provided in Table 1 and 2 for AWGN channel and Fading channel respectively. The value of sample number is 1, 2 or 4 and Es/</w:t>
      </w:r>
      <w:proofErr w:type="spellStart"/>
      <w:r>
        <w:t>Iot</w:t>
      </w:r>
      <w:proofErr w:type="spellEnd"/>
      <w:r>
        <w:t xml:space="preserve"> is -6dB or -13dB. </w:t>
      </w:r>
    </w:p>
    <w:p w14:paraId="159A6B3A" w14:textId="77777777" w:rsidR="005A6816" w:rsidRDefault="005A6816" w:rsidP="005A6816">
      <w:pPr>
        <w:jc w:val="center"/>
      </w:pPr>
      <w:r>
        <w:rPr>
          <w:rFonts w:hint="eastAsia"/>
        </w:rPr>
        <w:t>T</w:t>
      </w:r>
      <w:r>
        <w:t>able 1.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
        <w:gridCol w:w="629"/>
        <w:gridCol w:w="471"/>
        <w:gridCol w:w="748"/>
        <w:gridCol w:w="737"/>
        <w:gridCol w:w="737"/>
        <w:gridCol w:w="737"/>
        <w:gridCol w:w="740"/>
        <w:gridCol w:w="740"/>
        <w:gridCol w:w="737"/>
        <w:gridCol w:w="737"/>
        <w:gridCol w:w="737"/>
        <w:gridCol w:w="740"/>
        <w:gridCol w:w="740"/>
      </w:tblGrid>
      <w:tr w:rsidR="005A6816" w:rsidRPr="00742590" w14:paraId="731677C8" w14:textId="77777777" w:rsidTr="00EA74BD">
        <w:trPr>
          <w:trHeight w:val="391"/>
          <w:jc w:val="center"/>
        </w:trPr>
        <w:tc>
          <w:tcPr>
            <w:tcW w:w="0" w:type="auto"/>
            <w:vMerge w:val="restart"/>
            <w:vAlign w:val="center"/>
          </w:tcPr>
          <w:p w14:paraId="60103D07"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FR</w:t>
            </w:r>
          </w:p>
        </w:tc>
        <w:tc>
          <w:tcPr>
            <w:tcW w:w="0" w:type="auto"/>
            <w:vMerge w:val="restart"/>
            <w:shd w:val="clear" w:color="auto" w:fill="auto"/>
            <w:noWrap/>
            <w:vAlign w:val="center"/>
            <w:hideMark/>
          </w:tcPr>
          <w:p w14:paraId="6A020EC8" w14:textId="77777777" w:rsidR="005A6816" w:rsidRPr="00742590" w:rsidRDefault="005A6816" w:rsidP="00EA74BD">
            <w:pPr>
              <w:spacing w:after="0"/>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BW</w:t>
            </w:r>
            <w:r w:rsidRPr="00742590">
              <w:rPr>
                <w:rFonts w:ascii="Calibri" w:eastAsiaTheme="minorEastAsia" w:hAnsi="Calibri" w:cs="Calibri"/>
                <w:color w:val="000000"/>
                <w:sz w:val="16"/>
                <w:szCs w:val="16"/>
                <w:lang w:val="en-US"/>
              </w:rPr>
              <w:t xml:space="preserve"> </w:t>
            </w:r>
            <w:r w:rsidRPr="00742590">
              <w:rPr>
                <w:rFonts w:ascii="Calibri" w:eastAsia="Times New Roman" w:hAnsi="Calibri" w:cs="Calibri"/>
                <w:color w:val="000000"/>
                <w:sz w:val="16"/>
                <w:szCs w:val="16"/>
                <w:lang w:val="en-US"/>
              </w:rPr>
              <w:t>(RB)</w:t>
            </w:r>
          </w:p>
        </w:tc>
        <w:tc>
          <w:tcPr>
            <w:tcW w:w="0" w:type="auto"/>
            <w:vMerge w:val="restart"/>
            <w:vAlign w:val="center"/>
          </w:tcPr>
          <w:p w14:paraId="6BFDF54E"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SCS (kHz)</w:t>
            </w:r>
          </w:p>
        </w:tc>
        <w:tc>
          <w:tcPr>
            <w:tcW w:w="0" w:type="auto"/>
            <w:vMerge w:val="restart"/>
            <w:shd w:val="clear" w:color="auto" w:fill="auto"/>
            <w:noWrap/>
            <w:vAlign w:val="center"/>
            <w:hideMark/>
          </w:tcPr>
          <w:p w14:paraId="08B8ABB3" w14:textId="77777777" w:rsidR="005A6816" w:rsidRPr="00742590" w:rsidRDefault="005A6816" w:rsidP="00EA74BD">
            <w:pPr>
              <w:spacing w:after="0"/>
              <w:jc w:val="center"/>
              <w:rPr>
                <w:rFonts w:ascii="Calibri" w:eastAsiaTheme="minorEastAsia" w:hAnsi="Calibri" w:cs="Calibri"/>
                <w:color w:val="000000"/>
                <w:sz w:val="16"/>
                <w:szCs w:val="16"/>
                <w:lang w:val="en-US"/>
              </w:rPr>
            </w:pPr>
            <w:proofErr w:type="spellStart"/>
            <w:r w:rsidRPr="00742590">
              <w:rPr>
                <w:rFonts w:ascii="Calibri" w:eastAsia="Times New Roman" w:hAnsi="Calibri" w:cs="Calibri"/>
                <w:color w:val="000000"/>
                <w:sz w:val="16"/>
                <w:szCs w:val="16"/>
                <w:lang w:val="en-US"/>
              </w:rPr>
              <w:t>PRS_</w:t>
            </w:r>
            <w:r w:rsidRPr="00742590">
              <w:rPr>
                <w:rFonts w:ascii="Calibri" w:eastAsiaTheme="minorEastAsia" w:hAnsi="Calibri" w:cs="Calibri"/>
                <w:color w:val="000000"/>
                <w:sz w:val="16"/>
                <w:szCs w:val="16"/>
                <w:lang w:val="en-US"/>
              </w:rPr>
              <w:t>Lenth</w:t>
            </w:r>
            <w:proofErr w:type="spellEnd"/>
          </w:p>
          <w:p w14:paraId="2F9F96F8" w14:textId="77777777" w:rsidR="005A6816" w:rsidRPr="00742590" w:rsidRDefault="005A6816" w:rsidP="00EA74BD">
            <w:pPr>
              <w:spacing w:after="0"/>
              <w:jc w:val="center"/>
              <w:rPr>
                <w:rFonts w:ascii="Calibri" w:eastAsia="Times New Roman" w:hAnsi="Calibri" w:cs="Calibri"/>
                <w:sz w:val="16"/>
                <w:szCs w:val="16"/>
                <w:lang w:val="en-US"/>
              </w:rPr>
            </w:pPr>
            <w:proofErr w:type="spellStart"/>
            <w:r w:rsidRPr="00742590">
              <w:rPr>
                <w:rFonts w:ascii="Calibri" w:eastAsiaTheme="minorEastAsia" w:hAnsi="Calibri" w:cs="Calibri"/>
                <w:color w:val="000000"/>
                <w:sz w:val="16"/>
                <w:szCs w:val="16"/>
                <w:lang w:val="en-US"/>
              </w:rPr>
              <w:t>PerSlot</w:t>
            </w:r>
            <w:proofErr w:type="spellEnd"/>
          </w:p>
        </w:tc>
        <w:tc>
          <w:tcPr>
            <w:tcW w:w="0" w:type="auto"/>
            <w:gridSpan w:val="5"/>
            <w:shd w:val="clear" w:color="auto" w:fill="auto"/>
            <w:noWrap/>
            <w:vAlign w:val="center"/>
            <w:hideMark/>
          </w:tcPr>
          <w:p w14:paraId="186F70A1"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Accuracy [90%] (Tc), SINR = -6dB</w:t>
            </w:r>
          </w:p>
        </w:tc>
        <w:tc>
          <w:tcPr>
            <w:tcW w:w="0" w:type="auto"/>
            <w:gridSpan w:val="5"/>
            <w:shd w:val="clear" w:color="auto" w:fill="auto"/>
            <w:noWrap/>
            <w:vAlign w:val="center"/>
            <w:hideMark/>
          </w:tcPr>
          <w:p w14:paraId="06407D60"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Accuracy [90%] (Tc), SINR = -13dB</w:t>
            </w:r>
          </w:p>
        </w:tc>
      </w:tr>
      <w:tr w:rsidR="005A6816" w:rsidRPr="00742590" w14:paraId="16498C4A" w14:textId="77777777" w:rsidTr="00EA74BD">
        <w:trPr>
          <w:trHeight w:val="391"/>
          <w:jc w:val="center"/>
        </w:trPr>
        <w:tc>
          <w:tcPr>
            <w:tcW w:w="0" w:type="auto"/>
            <w:vMerge/>
            <w:vAlign w:val="center"/>
          </w:tcPr>
          <w:p w14:paraId="3FFE1E6E" w14:textId="77777777" w:rsidR="005A6816" w:rsidRPr="00742590" w:rsidRDefault="005A6816" w:rsidP="00EA74BD">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12E235A9" w14:textId="77777777" w:rsidR="005A6816" w:rsidRPr="00742590" w:rsidRDefault="005A6816" w:rsidP="00EA74BD">
            <w:pPr>
              <w:spacing w:after="0"/>
              <w:jc w:val="center"/>
              <w:rPr>
                <w:rFonts w:ascii="Calibri" w:eastAsia="Times New Roman" w:hAnsi="Calibri" w:cs="Calibri"/>
                <w:color w:val="000000"/>
                <w:sz w:val="16"/>
                <w:szCs w:val="16"/>
                <w:lang w:val="en-US"/>
              </w:rPr>
            </w:pPr>
          </w:p>
        </w:tc>
        <w:tc>
          <w:tcPr>
            <w:tcW w:w="0" w:type="auto"/>
            <w:vMerge/>
            <w:vAlign w:val="center"/>
          </w:tcPr>
          <w:p w14:paraId="0B3143C1" w14:textId="77777777" w:rsidR="005A6816" w:rsidRPr="00742590" w:rsidRDefault="005A6816" w:rsidP="00EA74BD">
            <w:pPr>
              <w:spacing w:after="0"/>
              <w:jc w:val="center"/>
              <w:rPr>
                <w:rFonts w:ascii="Calibri" w:eastAsia="Times New Roman" w:hAnsi="Calibri" w:cs="Calibri"/>
                <w:sz w:val="16"/>
                <w:szCs w:val="16"/>
                <w:lang w:val="en-US"/>
              </w:rPr>
            </w:pPr>
          </w:p>
        </w:tc>
        <w:tc>
          <w:tcPr>
            <w:tcW w:w="0" w:type="auto"/>
            <w:vMerge/>
            <w:shd w:val="clear" w:color="auto" w:fill="auto"/>
            <w:noWrap/>
            <w:vAlign w:val="center"/>
            <w:hideMark/>
          </w:tcPr>
          <w:p w14:paraId="7C00EECB" w14:textId="77777777" w:rsidR="005A6816" w:rsidRPr="00742590" w:rsidRDefault="005A6816" w:rsidP="00EA74BD">
            <w:pPr>
              <w:spacing w:after="0"/>
              <w:jc w:val="center"/>
              <w:rPr>
                <w:rFonts w:ascii="Calibri" w:eastAsia="Times New Roman" w:hAnsi="Calibri" w:cs="Calibri"/>
                <w:sz w:val="16"/>
                <w:szCs w:val="16"/>
                <w:lang w:val="en-US"/>
              </w:rPr>
            </w:pPr>
          </w:p>
        </w:tc>
        <w:tc>
          <w:tcPr>
            <w:tcW w:w="0" w:type="auto"/>
            <w:shd w:val="clear" w:color="auto" w:fill="auto"/>
            <w:noWrap/>
            <w:vAlign w:val="center"/>
            <w:hideMark/>
          </w:tcPr>
          <w:p w14:paraId="4AD5DDFA"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09B19FF5"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7E522F33"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=4</w:t>
            </w:r>
          </w:p>
        </w:tc>
        <w:tc>
          <w:tcPr>
            <w:tcW w:w="0" w:type="auto"/>
          </w:tcPr>
          <w:p w14:paraId="31E9B662"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sample=1 and sample=4</w:t>
            </w:r>
          </w:p>
        </w:tc>
        <w:tc>
          <w:tcPr>
            <w:tcW w:w="0" w:type="auto"/>
          </w:tcPr>
          <w:p w14:paraId="6E069501"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sample=2 and sample=4</w:t>
            </w:r>
          </w:p>
        </w:tc>
        <w:tc>
          <w:tcPr>
            <w:tcW w:w="0" w:type="auto"/>
            <w:shd w:val="clear" w:color="auto" w:fill="auto"/>
            <w:noWrap/>
            <w:vAlign w:val="center"/>
            <w:hideMark/>
          </w:tcPr>
          <w:p w14:paraId="0D8F4B8A"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4D51B07E"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51ECB6ED"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=4</w:t>
            </w:r>
          </w:p>
        </w:tc>
        <w:tc>
          <w:tcPr>
            <w:tcW w:w="0" w:type="auto"/>
          </w:tcPr>
          <w:p w14:paraId="0132842F"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sample=1 and sample=4</w:t>
            </w:r>
          </w:p>
        </w:tc>
        <w:tc>
          <w:tcPr>
            <w:tcW w:w="0" w:type="auto"/>
          </w:tcPr>
          <w:p w14:paraId="0A05A9A3"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sample=2 and sample=4</w:t>
            </w:r>
          </w:p>
        </w:tc>
      </w:tr>
      <w:tr w:rsidR="00742590" w:rsidRPr="00742590" w14:paraId="30F2C1FC" w14:textId="77777777" w:rsidTr="004F2342">
        <w:trPr>
          <w:trHeight w:val="391"/>
          <w:jc w:val="center"/>
        </w:trPr>
        <w:tc>
          <w:tcPr>
            <w:tcW w:w="0" w:type="auto"/>
            <w:vMerge w:val="restart"/>
            <w:vAlign w:val="center"/>
          </w:tcPr>
          <w:p w14:paraId="1E97A919"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FR1</w:t>
            </w:r>
          </w:p>
        </w:tc>
        <w:tc>
          <w:tcPr>
            <w:tcW w:w="0" w:type="auto"/>
            <w:vMerge w:val="restart"/>
            <w:shd w:val="clear" w:color="auto" w:fill="auto"/>
            <w:vAlign w:val="center"/>
            <w:hideMark/>
          </w:tcPr>
          <w:p w14:paraId="3B3ED460"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24</w:t>
            </w:r>
            <w:r w:rsidRPr="00742590">
              <w:rPr>
                <w:rFonts w:ascii="Calibri" w:eastAsia="Times New Roman" w:hAnsi="Calibri" w:cs="Calibri"/>
                <w:color w:val="000000"/>
                <w:sz w:val="16"/>
                <w:szCs w:val="16"/>
                <w:lang w:val="en-US"/>
              </w:rPr>
              <w:br/>
            </w:r>
          </w:p>
        </w:tc>
        <w:tc>
          <w:tcPr>
            <w:tcW w:w="0" w:type="auto"/>
            <w:vMerge w:val="restart"/>
            <w:vAlign w:val="center"/>
          </w:tcPr>
          <w:p w14:paraId="7466301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0F50CAC4"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297F68FE" w14:textId="7230D30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208.9 </w:t>
            </w:r>
          </w:p>
        </w:tc>
        <w:tc>
          <w:tcPr>
            <w:tcW w:w="0" w:type="auto"/>
            <w:shd w:val="clear" w:color="auto" w:fill="auto"/>
            <w:noWrap/>
            <w:vAlign w:val="center"/>
          </w:tcPr>
          <w:p w14:paraId="17EB9D0F" w14:textId="561CCF2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200.9 </w:t>
            </w:r>
          </w:p>
        </w:tc>
        <w:tc>
          <w:tcPr>
            <w:tcW w:w="0" w:type="auto"/>
            <w:shd w:val="clear" w:color="auto" w:fill="auto"/>
            <w:noWrap/>
            <w:vAlign w:val="center"/>
          </w:tcPr>
          <w:p w14:paraId="44F5188C" w14:textId="2A4488C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195.6 </w:t>
            </w:r>
          </w:p>
        </w:tc>
        <w:tc>
          <w:tcPr>
            <w:tcW w:w="0" w:type="auto"/>
            <w:vAlign w:val="center"/>
          </w:tcPr>
          <w:p w14:paraId="09BB935F" w14:textId="7DDE1F0B"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13.3 </w:t>
            </w:r>
          </w:p>
        </w:tc>
        <w:tc>
          <w:tcPr>
            <w:tcW w:w="0" w:type="auto"/>
            <w:vAlign w:val="center"/>
          </w:tcPr>
          <w:p w14:paraId="7C115530" w14:textId="0CF25FAD"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5.3 </w:t>
            </w:r>
          </w:p>
        </w:tc>
        <w:tc>
          <w:tcPr>
            <w:tcW w:w="0" w:type="auto"/>
            <w:shd w:val="clear" w:color="auto" w:fill="auto"/>
            <w:noWrap/>
            <w:vAlign w:val="center"/>
          </w:tcPr>
          <w:p w14:paraId="3FFDFCB0" w14:textId="56944DD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2730.2 </w:t>
            </w:r>
          </w:p>
        </w:tc>
        <w:tc>
          <w:tcPr>
            <w:tcW w:w="0" w:type="auto"/>
            <w:shd w:val="clear" w:color="auto" w:fill="auto"/>
            <w:noWrap/>
            <w:vAlign w:val="center"/>
          </w:tcPr>
          <w:p w14:paraId="0DD3B54C" w14:textId="127A206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266.5 </w:t>
            </w:r>
          </w:p>
        </w:tc>
        <w:tc>
          <w:tcPr>
            <w:tcW w:w="0" w:type="auto"/>
            <w:shd w:val="clear" w:color="auto" w:fill="auto"/>
            <w:noWrap/>
            <w:vAlign w:val="center"/>
          </w:tcPr>
          <w:p w14:paraId="0DDED16B" w14:textId="723A8C6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249.1 </w:t>
            </w:r>
          </w:p>
        </w:tc>
        <w:tc>
          <w:tcPr>
            <w:tcW w:w="0" w:type="auto"/>
            <w:vAlign w:val="center"/>
          </w:tcPr>
          <w:p w14:paraId="3814C12D" w14:textId="3889D1AD"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2481.1</w:t>
            </w:r>
            <w:r w:rsidRPr="00742590">
              <w:rPr>
                <w:rFonts w:ascii="Calibri" w:hAnsi="Calibri" w:cs="Calibri"/>
                <w:sz w:val="16"/>
                <w:szCs w:val="16"/>
              </w:rPr>
              <w:t xml:space="preserve"> </w:t>
            </w:r>
          </w:p>
        </w:tc>
        <w:tc>
          <w:tcPr>
            <w:tcW w:w="0" w:type="auto"/>
            <w:vAlign w:val="center"/>
          </w:tcPr>
          <w:p w14:paraId="0F43A3E2" w14:textId="4AA7C9AE"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17.4 </w:t>
            </w:r>
          </w:p>
        </w:tc>
      </w:tr>
      <w:tr w:rsidR="00742590" w:rsidRPr="00742590" w14:paraId="077771B0" w14:textId="77777777" w:rsidTr="00EA74BD">
        <w:trPr>
          <w:trHeight w:val="391"/>
          <w:jc w:val="center"/>
        </w:trPr>
        <w:tc>
          <w:tcPr>
            <w:tcW w:w="0" w:type="auto"/>
            <w:vMerge/>
            <w:vAlign w:val="center"/>
          </w:tcPr>
          <w:p w14:paraId="6C08B2D1"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24C0E6B3"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ign w:val="center"/>
          </w:tcPr>
          <w:p w14:paraId="175F34B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A7672E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6D23C024" w14:textId="36B51FE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200.9 </w:t>
            </w:r>
          </w:p>
        </w:tc>
        <w:tc>
          <w:tcPr>
            <w:tcW w:w="0" w:type="auto"/>
            <w:shd w:val="clear" w:color="auto" w:fill="auto"/>
            <w:noWrap/>
            <w:vAlign w:val="center"/>
          </w:tcPr>
          <w:p w14:paraId="0F8F2150" w14:textId="5D951FF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192.9 </w:t>
            </w:r>
          </w:p>
        </w:tc>
        <w:tc>
          <w:tcPr>
            <w:tcW w:w="0" w:type="auto"/>
            <w:shd w:val="clear" w:color="auto" w:fill="auto"/>
            <w:noWrap/>
            <w:vAlign w:val="center"/>
          </w:tcPr>
          <w:p w14:paraId="00FDB3D6" w14:textId="3CF7C15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186.2 </w:t>
            </w:r>
          </w:p>
        </w:tc>
        <w:tc>
          <w:tcPr>
            <w:tcW w:w="0" w:type="auto"/>
            <w:vAlign w:val="center"/>
          </w:tcPr>
          <w:p w14:paraId="1FE8CDF2" w14:textId="2E4B6498"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14.8 </w:t>
            </w:r>
          </w:p>
        </w:tc>
        <w:tc>
          <w:tcPr>
            <w:tcW w:w="0" w:type="auto"/>
            <w:vAlign w:val="center"/>
          </w:tcPr>
          <w:p w14:paraId="41316F0B" w14:textId="5D9041C5"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6.7 </w:t>
            </w:r>
          </w:p>
        </w:tc>
        <w:tc>
          <w:tcPr>
            <w:tcW w:w="0" w:type="auto"/>
            <w:shd w:val="clear" w:color="auto" w:fill="auto"/>
            <w:noWrap/>
            <w:vAlign w:val="center"/>
          </w:tcPr>
          <w:p w14:paraId="207DCBD5" w14:textId="34E9432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219.0 </w:t>
            </w:r>
          </w:p>
        </w:tc>
        <w:tc>
          <w:tcPr>
            <w:tcW w:w="0" w:type="auto"/>
            <w:shd w:val="clear" w:color="auto" w:fill="auto"/>
            <w:noWrap/>
            <w:vAlign w:val="center"/>
          </w:tcPr>
          <w:p w14:paraId="15016979" w14:textId="73C32FC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211.0 </w:t>
            </w:r>
          </w:p>
        </w:tc>
        <w:tc>
          <w:tcPr>
            <w:tcW w:w="0" w:type="auto"/>
            <w:shd w:val="clear" w:color="auto" w:fill="auto"/>
            <w:noWrap/>
            <w:vAlign w:val="center"/>
          </w:tcPr>
          <w:p w14:paraId="7237F82F" w14:textId="220CA6A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205.6 </w:t>
            </w:r>
          </w:p>
        </w:tc>
        <w:tc>
          <w:tcPr>
            <w:tcW w:w="0" w:type="auto"/>
            <w:vAlign w:val="center"/>
          </w:tcPr>
          <w:p w14:paraId="683909E0" w14:textId="3479E346"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13.4 </w:t>
            </w:r>
          </w:p>
        </w:tc>
        <w:tc>
          <w:tcPr>
            <w:tcW w:w="0" w:type="auto"/>
            <w:vAlign w:val="center"/>
          </w:tcPr>
          <w:p w14:paraId="6F3CB84E" w14:textId="75560F4A"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5.4 </w:t>
            </w:r>
          </w:p>
        </w:tc>
      </w:tr>
      <w:tr w:rsidR="00742590" w:rsidRPr="00742590" w14:paraId="1BB7871F" w14:textId="77777777" w:rsidTr="004F2342">
        <w:trPr>
          <w:trHeight w:val="391"/>
          <w:jc w:val="center"/>
        </w:trPr>
        <w:tc>
          <w:tcPr>
            <w:tcW w:w="0" w:type="auto"/>
            <w:vMerge/>
            <w:vAlign w:val="center"/>
          </w:tcPr>
          <w:p w14:paraId="0C512F67"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1943A51"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52</w:t>
            </w:r>
          </w:p>
        </w:tc>
        <w:tc>
          <w:tcPr>
            <w:tcW w:w="0" w:type="auto"/>
            <w:vMerge w:val="restart"/>
            <w:vAlign w:val="center"/>
          </w:tcPr>
          <w:p w14:paraId="4E8DFC3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38125639"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3282AD0A" w14:textId="30EBBCB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95.5 </w:t>
            </w:r>
          </w:p>
        </w:tc>
        <w:tc>
          <w:tcPr>
            <w:tcW w:w="0" w:type="auto"/>
            <w:shd w:val="clear" w:color="auto" w:fill="auto"/>
            <w:noWrap/>
            <w:vAlign w:val="center"/>
          </w:tcPr>
          <w:p w14:paraId="5A35146D" w14:textId="5EB45DE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85.1 </w:t>
            </w:r>
          </w:p>
        </w:tc>
        <w:tc>
          <w:tcPr>
            <w:tcW w:w="0" w:type="auto"/>
            <w:shd w:val="clear" w:color="auto" w:fill="auto"/>
            <w:noWrap/>
            <w:vAlign w:val="center"/>
          </w:tcPr>
          <w:p w14:paraId="415D717D" w14:textId="4883261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74.8 </w:t>
            </w:r>
          </w:p>
        </w:tc>
        <w:tc>
          <w:tcPr>
            <w:tcW w:w="0" w:type="auto"/>
            <w:vAlign w:val="center"/>
          </w:tcPr>
          <w:p w14:paraId="38D7A4B9" w14:textId="38C6D45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20.7 </w:t>
            </w:r>
          </w:p>
        </w:tc>
        <w:tc>
          <w:tcPr>
            <w:tcW w:w="0" w:type="auto"/>
            <w:vAlign w:val="center"/>
          </w:tcPr>
          <w:p w14:paraId="43D71EA7" w14:textId="71184F3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10.3 </w:t>
            </w:r>
          </w:p>
        </w:tc>
        <w:tc>
          <w:tcPr>
            <w:tcW w:w="0" w:type="auto"/>
            <w:shd w:val="clear" w:color="auto" w:fill="auto"/>
            <w:noWrap/>
            <w:vAlign w:val="center"/>
          </w:tcPr>
          <w:p w14:paraId="2EBFD784" w14:textId="604B14F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101.6 </w:t>
            </w:r>
          </w:p>
        </w:tc>
        <w:tc>
          <w:tcPr>
            <w:tcW w:w="0" w:type="auto"/>
            <w:shd w:val="clear" w:color="auto" w:fill="auto"/>
            <w:noWrap/>
            <w:vAlign w:val="center"/>
          </w:tcPr>
          <w:p w14:paraId="10BBBD8B" w14:textId="3B6FEDC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92.2 </w:t>
            </w:r>
          </w:p>
        </w:tc>
        <w:tc>
          <w:tcPr>
            <w:tcW w:w="0" w:type="auto"/>
            <w:shd w:val="clear" w:color="auto" w:fill="auto"/>
            <w:noWrap/>
            <w:vAlign w:val="center"/>
          </w:tcPr>
          <w:p w14:paraId="0D634821" w14:textId="5002691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84.6 </w:t>
            </w:r>
          </w:p>
        </w:tc>
        <w:tc>
          <w:tcPr>
            <w:tcW w:w="0" w:type="auto"/>
            <w:vAlign w:val="center"/>
          </w:tcPr>
          <w:p w14:paraId="34D2CA2B" w14:textId="5F5E111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17.0 </w:t>
            </w:r>
          </w:p>
        </w:tc>
        <w:tc>
          <w:tcPr>
            <w:tcW w:w="0" w:type="auto"/>
            <w:vAlign w:val="center"/>
          </w:tcPr>
          <w:p w14:paraId="15A2A598" w14:textId="3E70983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7.6 </w:t>
            </w:r>
          </w:p>
        </w:tc>
      </w:tr>
      <w:tr w:rsidR="00742590" w:rsidRPr="00742590" w14:paraId="2996D405" w14:textId="77777777" w:rsidTr="00EA74BD">
        <w:trPr>
          <w:trHeight w:val="391"/>
          <w:jc w:val="center"/>
        </w:trPr>
        <w:tc>
          <w:tcPr>
            <w:tcW w:w="0" w:type="auto"/>
            <w:vMerge/>
            <w:vAlign w:val="center"/>
          </w:tcPr>
          <w:p w14:paraId="6AC76E00"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FD3E99C"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7FB6105C"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69EA20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0EBA5264" w14:textId="2D1B873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93.4 </w:t>
            </w:r>
          </w:p>
        </w:tc>
        <w:tc>
          <w:tcPr>
            <w:tcW w:w="0" w:type="auto"/>
            <w:shd w:val="clear" w:color="auto" w:fill="auto"/>
            <w:noWrap/>
            <w:vAlign w:val="center"/>
          </w:tcPr>
          <w:p w14:paraId="1CF77F20" w14:textId="141EBBB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84.3 </w:t>
            </w:r>
          </w:p>
        </w:tc>
        <w:tc>
          <w:tcPr>
            <w:tcW w:w="0" w:type="auto"/>
            <w:shd w:val="clear" w:color="auto" w:fill="auto"/>
            <w:noWrap/>
            <w:vAlign w:val="center"/>
          </w:tcPr>
          <w:p w14:paraId="5DD4BC53" w14:textId="7A1455E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70.1 </w:t>
            </w:r>
          </w:p>
        </w:tc>
        <w:tc>
          <w:tcPr>
            <w:tcW w:w="0" w:type="auto"/>
            <w:vAlign w:val="center"/>
          </w:tcPr>
          <w:p w14:paraId="4549A3DA" w14:textId="42E2297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23.4 </w:t>
            </w:r>
          </w:p>
        </w:tc>
        <w:tc>
          <w:tcPr>
            <w:tcW w:w="0" w:type="auto"/>
            <w:vAlign w:val="center"/>
          </w:tcPr>
          <w:p w14:paraId="351FCB05" w14:textId="7F26EFA5"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14.2 </w:t>
            </w:r>
          </w:p>
        </w:tc>
        <w:tc>
          <w:tcPr>
            <w:tcW w:w="0" w:type="auto"/>
            <w:shd w:val="clear" w:color="auto" w:fill="auto"/>
            <w:noWrap/>
            <w:vAlign w:val="center"/>
          </w:tcPr>
          <w:p w14:paraId="1FBC5D14" w14:textId="0B7C20E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96.9 </w:t>
            </w:r>
          </w:p>
        </w:tc>
        <w:tc>
          <w:tcPr>
            <w:tcW w:w="0" w:type="auto"/>
            <w:shd w:val="clear" w:color="auto" w:fill="auto"/>
            <w:noWrap/>
            <w:vAlign w:val="center"/>
          </w:tcPr>
          <w:p w14:paraId="184B8F13" w14:textId="3407A8D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88.2 </w:t>
            </w:r>
          </w:p>
        </w:tc>
        <w:tc>
          <w:tcPr>
            <w:tcW w:w="0" w:type="auto"/>
            <w:shd w:val="clear" w:color="auto" w:fill="auto"/>
            <w:noWrap/>
            <w:vAlign w:val="center"/>
          </w:tcPr>
          <w:p w14:paraId="25BC9855" w14:textId="24E444C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74.4 </w:t>
            </w:r>
          </w:p>
        </w:tc>
        <w:tc>
          <w:tcPr>
            <w:tcW w:w="0" w:type="auto"/>
            <w:vAlign w:val="center"/>
          </w:tcPr>
          <w:p w14:paraId="4F2CB2D8" w14:textId="20580E8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22.5 </w:t>
            </w:r>
          </w:p>
        </w:tc>
        <w:tc>
          <w:tcPr>
            <w:tcW w:w="0" w:type="auto"/>
            <w:vAlign w:val="center"/>
          </w:tcPr>
          <w:p w14:paraId="00D5EAA1" w14:textId="58D24AA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13.8 </w:t>
            </w:r>
          </w:p>
        </w:tc>
      </w:tr>
      <w:tr w:rsidR="00742590" w:rsidRPr="00742590" w14:paraId="69B62104" w14:textId="77777777" w:rsidTr="004F2342">
        <w:trPr>
          <w:trHeight w:val="391"/>
          <w:jc w:val="center"/>
        </w:trPr>
        <w:tc>
          <w:tcPr>
            <w:tcW w:w="0" w:type="auto"/>
            <w:vMerge/>
            <w:vAlign w:val="center"/>
          </w:tcPr>
          <w:p w14:paraId="1A5079C5"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C5C3127"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48</w:t>
            </w:r>
          </w:p>
        </w:tc>
        <w:tc>
          <w:tcPr>
            <w:tcW w:w="0" w:type="auto"/>
            <w:vMerge w:val="restart"/>
            <w:vAlign w:val="center"/>
          </w:tcPr>
          <w:p w14:paraId="17D6784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30</w:t>
            </w:r>
          </w:p>
        </w:tc>
        <w:tc>
          <w:tcPr>
            <w:tcW w:w="0" w:type="auto"/>
            <w:shd w:val="clear" w:color="auto" w:fill="auto"/>
            <w:noWrap/>
            <w:vAlign w:val="center"/>
            <w:hideMark/>
          </w:tcPr>
          <w:p w14:paraId="19D1FCFA"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27E2BA3B" w14:textId="677F7E5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48.9 </w:t>
            </w:r>
          </w:p>
        </w:tc>
        <w:tc>
          <w:tcPr>
            <w:tcW w:w="0" w:type="auto"/>
            <w:shd w:val="clear" w:color="auto" w:fill="auto"/>
            <w:noWrap/>
            <w:vAlign w:val="center"/>
          </w:tcPr>
          <w:p w14:paraId="400F3C7E" w14:textId="211F13E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39.8 </w:t>
            </w:r>
          </w:p>
        </w:tc>
        <w:tc>
          <w:tcPr>
            <w:tcW w:w="0" w:type="auto"/>
            <w:shd w:val="clear" w:color="auto" w:fill="auto"/>
            <w:noWrap/>
            <w:vAlign w:val="center"/>
          </w:tcPr>
          <w:p w14:paraId="239081CF" w14:textId="404BF45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30.5 </w:t>
            </w:r>
          </w:p>
        </w:tc>
        <w:tc>
          <w:tcPr>
            <w:tcW w:w="0" w:type="auto"/>
            <w:vAlign w:val="center"/>
          </w:tcPr>
          <w:p w14:paraId="79D09DB0" w14:textId="754DE2D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18.5 </w:t>
            </w:r>
          </w:p>
        </w:tc>
        <w:tc>
          <w:tcPr>
            <w:tcW w:w="0" w:type="auto"/>
            <w:vAlign w:val="center"/>
          </w:tcPr>
          <w:p w14:paraId="533E71AE" w14:textId="03D79B59"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9.3 </w:t>
            </w:r>
          </w:p>
        </w:tc>
        <w:tc>
          <w:tcPr>
            <w:tcW w:w="0" w:type="auto"/>
            <w:shd w:val="clear" w:color="auto" w:fill="auto"/>
            <w:noWrap/>
            <w:vAlign w:val="center"/>
          </w:tcPr>
          <w:p w14:paraId="1D9C0D16" w14:textId="1E4A7C7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49.2 </w:t>
            </w:r>
          </w:p>
        </w:tc>
        <w:tc>
          <w:tcPr>
            <w:tcW w:w="0" w:type="auto"/>
            <w:shd w:val="clear" w:color="auto" w:fill="auto"/>
            <w:noWrap/>
            <w:vAlign w:val="center"/>
          </w:tcPr>
          <w:p w14:paraId="06AEB58D" w14:textId="2A95667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43.3 </w:t>
            </w:r>
          </w:p>
        </w:tc>
        <w:tc>
          <w:tcPr>
            <w:tcW w:w="0" w:type="auto"/>
            <w:shd w:val="clear" w:color="auto" w:fill="auto"/>
            <w:noWrap/>
            <w:vAlign w:val="center"/>
          </w:tcPr>
          <w:p w14:paraId="77778A4E" w14:textId="40893C3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38.7 </w:t>
            </w:r>
          </w:p>
        </w:tc>
        <w:tc>
          <w:tcPr>
            <w:tcW w:w="0" w:type="auto"/>
            <w:vAlign w:val="center"/>
          </w:tcPr>
          <w:p w14:paraId="4001D95B" w14:textId="2582754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10.5 </w:t>
            </w:r>
          </w:p>
        </w:tc>
        <w:tc>
          <w:tcPr>
            <w:tcW w:w="0" w:type="auto"/>
            <w:vAlign w:val="center"/>
          </w:tcPr>
          <w:p w14:paraId="21FC5E30" w14:textId="17D7F55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4.6 </w:t>
            </w:r>
          </w:p>
        </w:tc>
      </w:tr>
      <w:tr w:rsidR="00742590" w:rsidRPr="00742590" w14:paraId="548C0DA6" w14:textId="77777777" w:rsidTr="00EA74BD">
        <w:trPr>
          <w:trHeight w:val="391"/>
          <w:jc w:val="center"/>
        </w:trPr>
        <w:tc>
          <w:tcPr>
            <w:tcW w:w="0" w:type="auto"/>
            <w:vMerge/>
            <w:vAlign w:val="center"/>
          </w:tcPr>
          <w:p w14:paraId="0B1D7E88"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58BE65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6310ADFC"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1EF8B98"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2DCB010A" w14:textId="6294FA1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47.9 </w:t>
            </w:r>
          </w:p>
        </w:tc>
        <w:tc>
          <w:tcPr>
            <w:tcW w:w="0" w:type="auto"/>
            <w:shd w:val="clear" w:color="auto" w:fill="auto"/>
            <w:noWrap/>
            <w:vAlign w:val="center"/>
          </w:tcPr>
          <w:p w14:paraId="5FF3A6A9" w14:textId="084BED9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38.0 </w:t>
            </w:r>
          </w:p>
        </w:tc>
        <w:tc>
          <w:tcPr>
            <w:tcW w:w="0" w:type="auto"/>
            <w:shd w:val="clear" w:color="auto" w:fill="auto"/>
            <w:noWrap/>
            <w:vAlign w:val="center"/>
          </w:tcPr>
          <w:p w14:paraId="214D8CEB" w14:textId="63E6CFD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23.9 </w:t>
            </w:r>
          </w:p>
        </w:tc>
        <w:tc>
          <w:tcPr>
            <w:tcW w:w="0" w:type="auto"/>
            <w:vAlign w:val="center"/>
          </w:tcPr>
          <w:p w14:paraId="3723DFF3" w14:textId="259B06C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24.0 </w:t>
            </w:r>
          </w:p>
        </w:tc>
        <w:tc>
          <w:tcPr>
            <w:tcW w:w="0" w:type="auto"/>
            <w:vAlign w:val="center"/>
          </w:tcPr>
          <w:p w14:paraId="7653392D" w14:textId="5F32C5A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14.1 </w:t>
            </w:r>
          </w:p>
        </w:tc>
        <w:tc>
          <w:tcPr>
            <w:tcW w:w="0" w:type="auto"/>
            <w:shd w:val="clear" w:color="auto" w:fill="auto"/>
            <w:noWrap/>
            <w:vAlign w:val="center"/>
          </w:tcPr>
          <w:p w14:paraId="71C5739F" w14:textId="7744A53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49.0 </w:t>
            </w:r>
          </w:p>
        </w:tc>
        <w:tc>
          <w:tcPr>
            <w:tcW w:w="0" w:type="auto"/>
            <w:shd w:val="clear" w:color="auto" w:fill="auto"/>
            <w:noWrap/>
            <w:vAlign w:val="center"/>
          </w:tcPr>
          <w:p w14:paraId="3EF199C4" w14:textId="1F82515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39.4 </w:t>
            </w:r>
          </w:p>
        </w:tc>
        <w:tc>
          <w:tcPr>
            <w:tcW w:w="0" w:type="auto"/>
            <w:shd w:val="clear" w:color="auto" w:fill="auto"/>
            <w:noWrap/>
            <w:vAlign w:val="center"/>
          </w:tcPr>
          <w:p w14:paraId="55A4C98C" w14:textId="65768ED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31.0 </w:t>
            </w:r>
          </w:p>
        </w:tc>
        <w:tc>
          <w:tcPr>
            <w:tcW w:w="0" w:type="auto"/>
            <w:vAlign w:val="center"/>
          </w:tcPr>
          <w:p w14:paraId="2DD4D56E" w14:textId="33EBB6B9"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18.0 </w:t>
            </w:r>
          </w:p>
        </w:tc>
        <w:tc>
          <w:tcPr>
            <w:tcW w:w="0" w:type="auto"/>
            <w:vAlign w:val="center"/>
          </w:tcPr>
          <w:p w14:paraId="590CA112" w14:textId="103C3FF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8.4 </w:t>
            </w:r>
          </w:p>
        </w:tc>
      </w:tr>
      <w:tr w:rsidR="00742590" w:rsidRPr="00742590" w14:paraId="163F009E" w14:textId="77777777" w:rsidTr="004F2342">
        <w:trPr>
          <w:trHeight w:val="391"/>
          <w:jc w:val="center"/>
        </w:trPr>
        <w:tc>
          <w:tcPr>
            <w:tcW w:w="0" w:type="auto"/>
            <w:vMerge/>
            <w:vAlign w:val="center"/>
          </w:tcPr>
          <w:p w14:paraId="1BF4788B"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CC11AC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104</w:t>
            </w:r>
          </w:p>
        </w:tc>
        <w:tc>
          <w:tcPr>
            <w:tcW w:w="0" w:type="auto"/>
            <w:vMerge w:val="restart"/>
            <w:vAlign w:val="center"/>
          </w:tcPr>
          <w:p w14:paraId="672E0E0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6CDDF1EB"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1996C57A" w14:textId="5926C0E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45.4 </w:t>
            </w:r>
          </w:p>
        </w:tc>
        <w:tc>
          <w:tcPr>
            <w:tcW w:w="0" w:type="auto"/>
            <w:shd w:val="clear" w:color="auto" w:fill="auto"/>
            <w:noWrap/>
            <w:vAlign w:val="center"/>
          </w:tcPr>
          <w:p w14:paraId="48228B99" w14:textId="3EC30E5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32.9 </w:t>
            </w:r>
          </w:p>
        </w:tc>
        <w:tc>
          <w:tcPr>
            <w:tcW w:w="0" w:type="auto"/>
            <w:shd w:val="clear" w:color="auto" w:fill="auto"/>
            <w:noWrap/>
            <w:vAlign w:val="center"/>
          </w:tcPr>
          <w:p w14:paraId="705241D9" w14:textId="5C0946A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22.5 </w:t>
            </w:r>
          </w:p>
        </w:tc>
        <w:tc>
          <w:tcPr>
            <w:tcW w:w="0" w:type="auto"/>
            <w:vAlign w:val="center"/>
          </w:tcPr>
          <w:p w14:paraId="1EB516CC" w14:textId="2FAEC51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22.9 </w:t>
            </w:r>
          </w:p>
        </w:tc>
        <w:tc>
          <w:tcPr>
            <w:tcW w:w="0" w:type="auto"/>
            <w:vAlign w:val="center"/>
          </w:tcPr>
          <w:p w14:paraId="2438586B" w14:textId="5FBDABD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10.4 </w:t>
            </w:r>
          </w:p>
        </w:tc>
        <w:tc>
          <w:tcPr>
            <w:tcW w:w="0" w:type="auto"/>
            <w:shd w:val="clear" w:color="auto" w:fill="auto"/>
            <w:noWrap/>
            <w:vAlign w:val="center"/>
          </w:tcPr>
          <w:p w14:paraId="20A4BF37" w14:textId="640751E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47.1 </w:t>
            </w:r>
          </w:p>
        </w:tc>
        <w:tc>
          <w:tcPr>
            <w:tcW w:w="0" w:type="auto"/>
            <w:shd w:val="clear" w:color="auto" w:fill="auto"/>
            <w:noWrap/>
            <w:vAlign w:val="center"/>
          </w:tcPr>
          <w:p w14:paraId="6B485940" w14:textId="07DCF84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37.2 </w:t>
            </w:r>
          </w:p>
        </w:tc>
        <w:tc>
          <w:tcPr>
            <w:tcW w:w="0" w:type="auto"/>
            <w:shd w:val="clear" w:color="auto" w:fill="auto"/>
            <w:noWrap/>
            <w:vAlign w:val="center"/>
          </w:tcPr>
          <w:p w14:paraId="5194D5E6" w14:textId="432DD04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28.2 </w:t>
            </w:r>
          </w:p>
        </w:tc>
        <w:tc>
          <w:tcPr>
            <w:tcW w:w="0" w:type="auto"/>
            <w:vAlign w:val="center"/>
          </w:tcPr>
          <w:p w14:paraId="55DEB6E3" w14:textId="371C4FF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18.9 </w:t>
            </w:r>
          </w:p>
        </w:tc>
        <w:tc>
          <w:tcPr>
            <w:tcW w:w="0" w:type="auto"/>
            <w:vAlign w:val="center"/>
          </w:tcPr>
          <w:p w14:paraId="5C1B169A" w14:textId="1F45160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9.0 </w:t>
            </w:r>
          </w:p>
        </w:tc>
      </w:tr>
      <w:tr w:rsidR="00742590" w:rsidRPr="00742590" w14:paraId="35228A1F" w14:textId="77777777" w:rsidTr="00EA74BD">
        <w:trPr>
          <w:trHeight w:val="391"/>
          <w:jc w:val="center"/>
        </w:trPr>
        <w:tc>
          <w:tcPr>
            <w:tcW w:w="0" w:type="auto"/>
            <w:vMerge/>
            <w:vAlign w:val="center"/>
          </w:tcPr>
          <w:p w14:paraId="0A076BBE"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9BD104B"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4526F6E5"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2DA8D61"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56E8215" w14:textId="20F2A71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45.8 </w:t>
            </w:r>
          </w:p>
        </w:tc>
        <w:tc>
          <w:tcPr>
            <w:tcW w:w="0" w:type="auto"/>
            <w:shd w:val="clear" w:color="auto" w:fill="auto"/>
            <w:noWrap/>
            <w:vAlign w:val="center"/>
          </w:tcPr>
          <w:p w14:paraId="4B8109D1" w14:textId="1801643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34.7 </w:t>
            </w:r>
          </w:p>
        </w:tc>
        <w:tc>
          <w:tcPr>
            <w:tcW w:w="0" w:type="auto"/>
            <w:shd w:val="clear" w:color="auto" w:fill="auto"/>
            <w:noWrap/>
            <w:vAlign w:val="center"/>
          </w:tcPr>
          <w:p w14:paraId="30626B85" w14:textId="086E7A2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21.0 </w:t>
            </w:r>
          </w:p>
        </w:tc>
        <w:tc>
          <w:tcPr>
            <w:tcW w:w="0" w:type="auto"/>
            <w:vAlign w:val="center"/>
          </w:tcPr>
          <w:p w14:paraId="4AC3A9ED" w14:textId="08AA2EF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24.7 </w:t>
            </w:r>
          </w:p>
        </w:tc>
        <w:tc>
          <w:tcPr>
            <w:tcW w:w="0" w:type="auto"/>
            <w:vAlign w:val="center"/>
          </w:tcPr>
          <w:p w14:paraId="4F5AD66B" w14:textId="21A8B30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13.7 </w:t>
            </w:r>
          </w:p>
        </w:tc>
        <w:tc>
          <w:tcPr>
            <w:tcW w:w="0" w:type="auto"/>
            <w:shd w:val="clear" w:color="auto" w:fill="auto"/>
            <w:noWrap/>
            <w:vAlign w:val="center"/>
          </w:tcPr>
          <w:p w14:paraId="6AE0A13B" w14:textId="45E7068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44.9 </w:t>
            </w:r>
          </w:p>
        </w:tc>
        <w:tc>
          <w:tcPr>
            <w:tcW w:w="0" w:type="auto"/>
            <w:shd w:val="clear" w:color="auto" w:fill="auto"/>
            <w:noWrap/>
            <w:vAlign w:val="center"/>
          </w:tcPr>
          <w:p w14:paraId="469656E2" w14:textId="4AF25FE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35.9 </w:t>
            </w:r>
          </w:p>
        </w:tc>
        <w:tc>
          <w:tcPr>
            <w:tcW w:w="0" w:type="auto"/>
            <w:shd w:val="clear" w:color="auto" w:fill="auto"/>
            <w:noWrap/>
            <w:vAlign w:val="center"/>
          </w:tcPr>
          <w:p w14:paraId="108FFF16" w14:textId="4F5517B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25.8 </w:t>
            </w:r>
          </w:p>
        </w:tc>
        <w:tc>
          <w:tcPr>
            <w:tcW w:w="0" w:type="auto"/>
            <w:vAlign w:val="center"/>
          </w:tcPr>
          <w:p w14:paraId="7F39A071" w14:textId="611F9A4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19.1 </w:t>
            </w:r>
          </w:p>
        </w:tc>
        <w:tc>
          <w:tcPr>
            <w:tcW w:w="0" w:type="auto"/>
            <w:vAlign w:val="center"/>
          </w:tcPr>
          <w:p w14:paraId="60CD0AC1" w14:textId="47E60855"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10.1 </w:t>
            </w:r>
          </w:p>
        </w:tc>
      </w:tr>
      <w:tr w:rsidR="00742590" w:rsidRPr="00742590" w14:paraId="7F161915" w14:textId="77777777" w:rsidTr="004F2342">
        <w:trPr>
          <w:trHeight w:val="391"/>
          <w:jc w:val="center"/>
        </w:trPr>
        <w:tc>
          <w:tcPr>
            <w:tcW w:w="0" w:type="auto"/>
            <w:vMerge/>
            <w:vAlign w:val="center"/>
          </w:tcPr>
          <w:p w14:paraId="09199258"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50FED98"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132</w:t>
            </w:r>
          </w:p>
        </w:tc>
        <w:tc>
          <w:tcPr>
            <w:tcW w:w="0" w:type="auto"/>
            <w:vMerge w:val="restart"/>
            <w:vAlign w:val="center"/>
          </w:tcPr>
          <w:p w14:paraId="3F1ABFD4"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30</w:t>
            </w:r>
          </w:p>
        </w:tc>
        <w:tc>
          <w:tcPr>
            <w:tcW w:w="0" w:type="auto"/>
            <w:shd w:val="clear" w:color="auto" w:fill="auto"/>
            <w:noWrap/>
            <w:vAlign w:val="center"/>
            <w:hideMark/>
          </w:tcPr>
          <w:p w14:paraId="003DF92B"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648C8F3B" w14:textId="323D658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19.4 </w:t>
            </w:r>
          </w:p>
        </w:tc>
        <w:tc>
          <w:tcPr>
            <w:tcW w:w="0" w:type="auto"/>
            <w:shd w:val="clear" w:color="auto" w:fill="auto"/>
            <w:noWrap/>
            <w:vAlign w:val="center"/>
          </w:tcPr>
          <w:p w14:paraId="7F5FB581" w14:textId="786CEE4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13.3 </w:t>
            </w:r>
          </w:p>
        </w:tc>
        <w:tc>
          <w:tcPr>
            <w:tcW w:w="0" w:type="auto"/>
            <w:shd w:val="clear" w:color="auto" w:fill="auto"/>
            <w:noWrap/>
            <w:vAlign w:val="center"/>
          </w:tcPr>
          <w:p w14:paraId="15C313BF" w14:textId="05FF0B0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8.8 </w:t>
            </w:r>
          </w:p>
        </w:tc>
        <w:tc>
          <w:tcPr>
            <w:tcW w:w="0" w:type="auto"/>
            <w:vAlign w:val="center"/>
          </w:tcPr>
          <w:p w14:paraId="77D93FDB" w14:textId="60F963A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10.6 </w:t>
            </w:r>
          </w:p>
        </w:tc>
        <w:tc>
          <w:tcPr>
            <w:tcW w:w="0" w:type="auto"/>
            <w:vAlign w:val="center"/>
          </w:tcPr>
          <w:p w14:paraId="64739A9C" w14:textId="0F82039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4.5 </w:t>
            </w:r>
          </w:p>
        </w:tc>
        <w:tc>
          <w:tcPr>
            <w:tcW w:w="0" w:type="auto"/>
            <w:shd w:val="clear" w:color="auto" w:fill="auto"/>
            <w:noWrap/>
            <w:vAlign w:val="center"/>
          </w:tcPr>
          <w:p w14:paraId="41FF3BCC" w14:textId="4B6B6B0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19.3 </w:t>
            </w:r>
          </w:p>
        </w:tc>
        <w:tc>
          <w:tcPr>
            <w:tcW w:w="0" w:type="auto"/>
            <w:shd w:val="clear" w:color="auto" w:fill="auto"/>
            <w:noWrap/>
            <w:vAlign w:val="center"/>
          </w:tcPr>
          <w:p w14:paraId="77A5D4E0" w14:textId="72F4FD0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15.5 </w:t>
            </w:r>
          </w:p>
        </w:tc>
        <w:tc>
          <w:tcPr>
            <w:tcW w:w="0" w:type="auto"/>
            <w:shd w:val="clear" w:color="auto" w:fill="auto"/>
            <w:noWrap/>
            <w:vAlign w:val="center"/>
          </w:tcPr>
          <w:p w14:paraId="2FE4986D" w14:textId="3B9BAC1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10.2 </w:t>
            </w:r>
          </w:p>
        </w:tc>
        <w:tc>
          <w:tcPr>
            <w:tcW w:w="0" w:type="auto"/>
            <w:vAlign w:val="center"/>
          </w:tcPr>
          <w:p w14:paraId="6FB85B98" w14:textId="7E89F28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9.2 </w:t>
            </w:r>
          </w:p>
        </w:tc>
        <w:tc>
          <w:tcPr>
            <w:tcW w:w="0" w:type="auto"/>
            <w:vAlign w:val="center"/>
          </w:tcPr>
          <w:p w14:paraId="0E9ED9CC" w14:textId="289E08B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5.4 </w:t>
            </w:r>
          </w:p>
        </w:tc>
      </w:tr>
      <w:tr w:rsidR="00742590" w:rsidRPr="00742590" w14:paraId="7BD031F2" w14:textId="77777777" w:rsidTr="00EA74BD">
        <w:trPr>
          <w:trHeight w:val="391"/>
          <w:jc w:val="center"/>
        </w:trPr>
        <w:tc>
          <w:tcPr>
            <w:tcW w:w="0" w:type="auto"/>
            <w:vMerge/>
            <w:vAlign w:val="center"/>
          </w:tcPr>
          <w:p w14:paraId="0DCD40C1"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639E4FD"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46126C37"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BCE5D8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46E82026" w14:textId="4118DEB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19.5 </w:t>
            </w:r>
          </w:p>
        </w:tc>
        <w:tc>
          <w:tcPr>
            <w:tcW w:w="0" w:type="auto"/>
            <w:shd w:val="clear" w:color="auto" w:fill="auto"/>
            <w:noWrap/>
            <w:vAlign w:val="center"/>
          </w:tcPr>
          <w:p w14:paraId="52262C8B" w14:textId="7225475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13.9 </w:t>
            </w:r>
          </w:p>
        </w:tc>
        <w:tc>
          <w:tcPr>
            <w:tcW w:w="0" w:type="auto"/>
            <w:shd w:val="clear" w:color="auto" w:fill="auto"/>
            <w:noWrap/>
            <w:vAlign w:val="center"/>
          </w:tcPr>
          <w:p w14:paraId="1D87A910" w14:textId="1B2F5A5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 </w:t>
            </w:r>
          </w:p>
        </w:tc>
        <w:tc>
          <w:tcPr>
            <w:tcW w:w="0" w:type="auto"/>
            <w:vAlign w:val="center"/>
          </w:tcPr>
          <w:p w14:paraId="786D991C" w14:textId="471E197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12.0 </w:t>
            </w:r>
          </w:p>
        </w:tc>
        <w:tc>
          <w:tcPr>
            <w:tcW w:w="0" w:type="auto"/>
            <w:vAlign w:val="center"/>
          </w:tcPr>
          <w:p w14:paraId="1F97C042" w14:textId="1FE83C5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6.3 </w:t>
            </w:r>
          </w:p>
        </w:tc>
        <w:tc>
          <w:tcPr>
            <w:tcW w:w="0" w:type="auto"/>
            <w:shd w:val="clear" w:color="auto" w:fill="auto"/>
            <w:noWrap/>
            <w:vAlign w:val="center"/>
          </w:tcPr>
          <w:p w14:paraId="1BB76BD6" w14:textId="2E9B490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19.0 </w:t>
            </w:r>
          </w:p>
        </w:tc>
        <w:tc>
          <w:tcPr>
            <w:tcW w:w="0" w:type="auto"/>
            <w:shd w:val="clear" w:color="auto" w:fill="auto"/>
            <w:noWrap/>
            <w:vAlign w:val="center"/>
          </w:tcPr>
          <w:p w14:paraId="66B0ABA2" w14:textId="164CCCF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14.2 </w:t>
            </w:r>
          </w:p>
        </w:tc>
        <w:tc>
          <w:tcPr>
            <w:tcW w:w="0" w:type="auto"/>
            <w:shd w:val="clear" w:color="auto" w:fill="auto"/>
            <w:noWrap/>
            <w:vAlign w:val="center"/>
          </w:tcPr>
          <w:p w14:paraId="22B55D37" w14:textId="1B60B1A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8.7 </w:t>
            </w:r>
          </w:p>
        </w:tc>
        <w:tc>
          <w:tcPr>
            <w:tcW w:w="0" w:type="auto"/>
            <w:vAlign w:val="center"/>
          </w:tcPr>
          <w:p w14:paraId="22C5C805" w14:textId="61449B0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10.2 </w:t>
            </w:r>
          </w:p>
        </w:tc>
        <w:tc>
          <w:tcPr>
            <w:tcW w:w="0" w:type="auto"/>
            <w:vAlign w:val="center"/>
          </w:tcPr>
          <w:p w14:paraId="189734C5" w14:textId="3BCC50A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5.5 </w:t>
            </w:r>
          </w:p>
        </w:tc>
      </w:tr>
      <w:tr w:rsidR="00742590" w:rsidRPr="00742590" w14:paraId="32EDF17E" w14:textId="77777777" w:rsidTr="004F2342">
        <w:trPr>
          <w:trHeight w:val="391"/>
          <w:jc w:val="center"/>
        </w:trPr>
        <w:tc>
          <w:tcPr>
            <w:tcW w:w="0" w:type="auto"/>
            <w:vMerge/>
            <w:vAlign w:val="center"/>
          </w:tcPr>
          <w:p w14:paraId="7D18FC95"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29EE11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268</w:t>
            </w:r>
          </w:p>
        </w:tc>
        <w:tc>
          <w:tcPr>
            <w:tcW w:w="0" w:type="auto"/>
            <w:vMerge w:val="restart"/>
            <w:vAlign w:val="center"/>
          </w:tcPr>
          <w:p w14:paraId="642DAD5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475F7364"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33DA912E" w14:textId="7272CED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19.5 </w:t>
            </w:r>
          </w:p>
        </w:tc>
        <w:tc>
          <w:tcPr>
            <w:tcW w:w="0" w:type="auto"/>
            <w:shd w:val="clear" w:color="auto" w:fill="auto"/>
            <w:noWrap/>
            <w:vAlign w:val="center"/>
          </w:tcPr>
          <w:p w14:paraId="630060FC" w14:textId="3976E77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14.0 </w:t>
            </w:r>
          </w:p>
        </w:tc>
        <w:tc>
          <w:tcPr>
            <w:tcW w:w="0" w:type="auto"/>
            <w:shd w:val="clear" w:color="auto" w:fill="auto"/>
            <w:noWrap/>
            <w:vAlign w:val="center"/>
          </w:tcPr>
          <w:p w14:paraId="20958422" w14:textId="219A07A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 </w:t>
            </w:r>
          </w:p>
        </w:tc>
        <w:tc>
          <w:tcPr>
            <w:tcW w:w="0" w:type="auto"/>
            <w:vAlign w:val="center"/>
          </w:tcPr>
          <w:p w14:paraId="22FAC500" w14:textId="2B9C65E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12.0 </w:t>
            </w:r>
          </w:p>
        </w:tc>
        <w:tc>
          <w:tcPr>
            <w:tcW w:w="0" w:type="auto"/>
            <w:vAlign w:val="center"/>
          </w:tcPr>
          <w:p w14:paraId="096450C5" w14:textId="16714C0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6.6 </w:t>
            </w:r>
          </w:p>
        </w:tc>
        <w:tc>
          <w:tcPr>
            <w:tcW w:w="0" w:type="auto"/>
            <w:shd w:val="clear" w:color="auto" w:fill="auto"/>
            <w:noWrap/>
            <w:vAlign w:val="center"/>
          </w:tcPr>
          <w:p w14:paraId="687B38C8" w14:textId="0CCAEDA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19.0 </w:t>
            </w:r>
          </w:p>
        </w:tc>
        <w:tc>
          <w:tcPr>
            <w:tcW w:w="0" w:type="auto"/>
            <w:shd w:val="clear" w:color="auto" w:fill="auto"/>
            <w:noWrap/>
            <w:vAlign w:val="center"/>
          </w:tcPr>
          <w:p w14:paraId="5A3E38BB" w14:textId="600BD68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14.3 </w:t>
            </w:r>
          </w:p>
        </w:tc>
        <w:tc>
          <w:tcPr>
            <w:tcW w:w="0" w:type="auto"/>
            <w:shd w:val="clear" w:color="auto" w:fill="auto"/>
            <w:noWrap/>
            <w:vAlign w:val="center"/>
          </w:tcPr>
          <w:p w14:paraId="2013433D" w14:textId="41315E4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9.6 </w:t>
            </w:r>
          </w:p>
        </w:tc>
        <w:tc>
          <w:tcPr>
            <w:tcW w:w="0" w:type="auto"/>
            <w:vAlign w:val="center"/>
          </w:tcPr>
          <w:p w14:paraId="1E0744D1" w14:textId="79CCAF3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9.4 </w:t>
            </w:r>
          </w:p>
        </w:tc>
        <w:tc>
          <w:tcPr>
            <w:tcW w:w="0" w:type="auto"/>
            <w:vAlign w:val="center"/>
          </w:tcPr>
          <w:p w14:paraId="17E7CE9C" w14:textId="4B2F001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4.7 </w:t>
            </w:r>
          </w:p>
        </w:tc>
      </w:tr>
      <w:tr w:rsidR="00742590" w:rsidRPr="00742590" w14:paraId="2602E9E5" w14:textId="77777777" w:rsidTr="00EA74BD">
        <w:trPr>
          <w:trHeight w:val="391"/>
          <w:jc w:val="center"/>
        </w:trPr>
        <w:tc>
          <w:tcPr>
            <w:tcW w:w="0" w:type="auto"/>
            <w:vMerge/>
            <w:vAlign w:val="center"/>
          </w:tcPr>
          <w:p w14:paraId="6D5638CD"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FCDFBFF"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3C49324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F1B13C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2CD1A8E8" w14:textId="6EEA21B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19.1 </w:t>
            </w:r>
          </w:p>
        </w:tc>
        <w:tc>
          <w:tcPr>
            <w:tcW w:w="0" w:type="auto"/>
            <w:shd w:val="clear" w:color="auto" w:fill="auto"/>
            <w:noWrap/>
            <w:vAlign w:val="center"/>
          </w:tcPr>
          <w:p w14:paraId="0249A54D" w14:textId="271D768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13.0 </w:t>
            </w:r>
          </w:p>
        </w:tc>
        <w:tc>
          <w:tcPr>
            <w:tcW w:w="0" w:type="auto"/>
            <w:shd w:val="clear" w:color="auto" w:fill="auto"/>
            <w:noWrap/>
            <w:vAlign w:val="center"/>
          </w:tcPr>
          <w:p w14:paraId="5E57265B" w14:textId="3058E04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8.1 </w:t>
            </w:r>
          </w:p>
        </w:tc>
        <w:tc>
          <w:tcPr>
            <w:tcW w:w="0" w:type="auto"/>
            <w:vAlign w:val="center"/>
          </w:tcPr>
          <w:p w14:paraId="5067516B" w14:textId="6B2DE79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11.0 </w:t>
            </w:r>
          </w:p>
        </w:tc>
        <w:tc>
          <w:tcPr>
            <w:tcW w:w="0" w:type="auto"/>
            <w:vAlign w:val="center"/>
          </w:tcPr>
          <w:p w14:paraId="26AB56FB" w14:textId="21D86B8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4.9 </w:t>
            </w:r>
          </w:p>
        </w:tc>
        <w:tc>
          <w:tcPr>
            <w:tcW w:w="0" w:type="auto"/>
            <w:shd w:val="clear" w:color="auto" w:fill="auto"/>
            <w:noWrap/>
            <w:vAlign w:val="center"/>
          </w:tcPr>
          <w:p w14:paraId="16349E3F" w14:textId="65556E8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19.6 </w:t>
            </w:r>
          </w:p>
        </w:tc>
        <w:tc>
          <w:tcPr>
            <w:tcW w:w="0" w:type="auto"/>
            <w:shd w:val="clear" w:color="auto" w:fill="auto"/>
            <w:noWrap/>
            <w:vAlign w:val="center"/>
          </w:tcPr>
          <w:p w14:paraId="7BA7A02A" w14:textId="197D5D0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14.0 </w:t>
            </w:r>
          </w:p>
        </w:tc>
        <w:tc>
          <w:tcPr>
            <w:tcW w:w="0" w:type="auto"/>
            <w:shd w:val="clear" w:color="auto" w:fill="auto"/>
            <w:noWrap/>
            <w:vAlign w:val="center"/>
          </w:tcPr>
          <w:p w14:paraId="68B85DD2" w14:textId="79677DC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9.4 </w:t>
            </w:r>
          </w:p>
        </w:tc>
        <w:tc>
          <w:tcPr>
            <w:tcW w:w="0" w:type="auto"/>
            <w:vAlign w:val="center"/>
          </w:tcPr>
          <w:p w14:paraId="03F43728" w14:textId="7B5BC0C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10.2 </w:t>
            </w:r>
          </w:p>
        </w:tc>
        <w:tc>
          <w:tcPr>
            <w:tcW w:w="0" w:type="auto"/>
            <w:vAlign w:val="center"/>
          </w:tcPr>
          <w:p w14:paraId="4AF4A24B" w14:textId="4172542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4.6 </w:t>
            </w:r>
          </w:p>
        </w:tc>
      </w:tr>
      <w:tr w:rsidR="00742590" w:rsidRPr="00742590" w14:paraId="197B5D54" w14:textId="77777777" w:rsidTr="004F2342">
        <w:trPr>
          <w:trHeight w:val="391"/>
          <w:jc w:val="center"/>
        </w:trPr>
        <w:tc>
          <w:tcPr>
            <w:tcW w:w="0" w:type="auto"/>
            <w:vMerge/>
            <w:vAlign w:val="center"/>
          </w:tcPr>
          <w:p w14:paraId="58D3B714"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D235FA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272</w:t>
            </w:r>
          </w:p>
        </w:tc>
        <w:tc>
          <w:tcPr>
            <w:tcW w:w="0" w:type="auto"/>
            <w:vMerge w:val="restart"/>
            <w:vAlign w:val="center"/>
          </w:tcPr>
          <w:p w14:paraId="61190D9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30</w:t>
            </w:r>
          </w:p>
        </w:tc>
        <w:tc>
          <w:tcPr>
            <w:tcW w:w="0" w:type="auto"/>
            <w:shd w:val="clear" w:color="auto" w:fill="auto"/>
            <w:noWrap/>
            <w:vAlign w:val="center"/>
            <w:hideMark/>
          </w:tcPr>
          <w:p w14:paraId="192A383D"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03BC375C" w14:textId="5C02D7B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9.5 </w:t>
            </w:r>
          </w:p>
        </w:tc>
        <w:tc>
          <w:tcPr>
            <w:tcW w:w="0" w:type="auto"/>
            <w:shd w:val="clear" w:color="auto" w:fill="auto"/>
            <w:noWrap/>
            <w:vAlign w:val="center"/>
          </w:tcPr>
          <w:p w14:paraId="66A46490" w14:textId="741AE3B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6.8 </w:t>
            </w:r>
          </w:p>
        </w:tc>
        <w:tc>
          <w:tcPr>
            <w:tcW w:w="0" w:type="auto"/>
            <w:shd w:val="clear" w:color="auto" w:fill="auto"/>
            <w:noWrap/>
            <w:vAlign w:val="center"/>
          </w:tcPr>
          <w:p w14:paraId="4BB2E598" w14:textId="469DF76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 </w:t>
            </w:r>
          </w:p>
        </w:tc>
        <w:tc>
          <w:tcPr>
            <w:tcW w:w="0" w:type="auto"/>
            <w:vAlign w:val="center"/>
          </w:tcPr>
          <w:p w14:paraId="291EC6AC" w14:textId="786D103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5.5 </w:t>
            </w:r>
          </w:p>
        </w:tc>
        <w:tc>
          <w:tcPr>
            <w:tcW w:w="0" w:type="auto"/>
            <w:vAlign w:val="center"/>
          </w:tcPr>
          <w:p w14:paraId="1CB86EC8" w14:textId="3F1D37E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2.8 </w:t>
            </w:r>
          </w:p>
        </w:tc>
        <w:tc>
          <w:tcPr>
            <w:tcW w:w="0" w:type="auto"/>
            <w:shd w:val="clear" w:color="auto" w:fill="auto"/>
            <w:noWrap/>
            <w:vAlign w:val="center"/>
          </w:tcPr>
          <w:p w14:paraId="6A7EAE45" w14:textId="123F370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9.6 </w:t>
            </w:r>
          </w:p>
        </w:tc>
        <w:tc>
          <w:tcPr>
            <w:tcW w:w="0" w:type="auto"/>
            <w:shd w:val="clear" w:color="auto" w:fill="auto"/>
            <w:noWrap/>
            <w:vAlign w:val="center"/>
          </w:tcPr>
          <w:p w14:paraId="18F06F13" w14:textId="1E2E132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6.6 </w:t>
            </w:r>
          </w:p>
        </w:tc>
        <w:tc>
          <w:tcPr>
            <w:tcW w:w="0" w:type="auto"/>
            <w:shd w:val="clear" w:color="auto" w:fill="auto"/>
            <w:noWrap/>
            <w:vAlign w:val="center"/>
          </w:tcPr>
          <w:p w14:paraId="5AE1F5DB" w14:textId="68A2A22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4.9 </w:t>
            </w:r>
          </w:p>
        </w:tc>
        <w:tc>
          <w:tcPr>
            <w:tcW w:w="0" w:type="auto"/>
            <w:vAlign w:val="center"/>
          </w:tcPr>
          <w:p w14:paraId="29A1B71D" w14:textId="44ABD7C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4.6 </w:t>
            </w:r>
          </w:p>
        </w:tc>
        <w:tc>
          <w:tcPr>
            <w:tcW w:w="0" w:type="auto"/>
            <w:vAlign w:val="center"/>
          </w:tcPr>
          <w:p w14:paraId="3BFAA43C" w14:textId="2C10223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1.7 </w:t>
            </w:r>
          </w:p>
        </w:tc>
      </w:tr>
      <w:tr w:rsidR="00742590" w:rsidRPr="00742590" w14:paraId="4B222A85" w14:textId="77777777" w:rsidTr="00EA74BD">
        <w:trPr>
          <w:trHeight w:val="391"/>
          <w:jc w:val="center"/>
        </w:trPr>
        <w:tc>
          <w:tcPr>
            <w:tcW w:w="0" w:type="auto"/>
            <w:vMerge/>
            <w:vAlign w:val="center"/>
          </w:tcPr>
          <w:p w14:paraId="2CB81697"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D4765BD"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2716D70F"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245144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F2863C7" w14:textId="740A6A7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9.6 </w:t>
            </w:r>
          </w:p>
        </w:tc>
        <w:tc>
          <w:tcPr>
            <w:tcW w:w="0" w:type="auto"/>
            <w:shd w:val="clear" w:color="auto" w:fill="auto"/>
            <w:noWrap/>
            <w:vAlign w:val="center"/>
          </w:tcPr>
          <w:p w14:paraId="6B889DA9" w14:textId="4EA3A78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6.9 </w:t>
            </w:r>
          </w:p>
        </w:tc>
        <w:tc>
          <w:tcPr>
            <w:tcW w:w="0" w:type="auto"/>
            <w:shd w:val="clear" w:color="auto" w:fill="auto"/>
            <w:noWrap/>
            <w:vAlign w:val="center"/>
          </w:tcPr>
          <w:p w14:paraId="73154A76" w14:textId="775EE4B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3.8 </w:t>
            </w:r>
          </w:p>
        </w:tc>
        <w:tc>
          <w:tcPr>
            <w:tcW w:w="0" w:type="auto"/>
            <w:vAlign w:val="center"/>
          </w:tcPr>
          <w:p w14:paraId="12D68AA1" w14:textId="0B728EB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5.9 </w:t>
            </w:r>
          </w:p>
        </w:tc>
        <w:tc>
          <w:tcPr>
            <w:tcW w:w="0" w:type="auto"/>
            <w:vAlign w:val="center"/>
          </w:tcPr>
          <w:p w14:paraId="4B90FC68" w14:textId="695DEC4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3.2 </w:t>
            </w:r>
          </w:p>
        </w:tc>
        <w:tc>
          <w:tcPr>
            <w:tcW w:w="0" w:type="auto"/>
            <w:shd w:val="clear" w:color="auto" w:fill="auto"/>
            <w:noWrap/>
            <w:vAlign w:val="center"/>
          </w:tcPr>
          <w:p w14:paraId="14300B49" w14:textId="6D7D863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9.6 </w:t>
            </w:r>
          </w:p>
        </w:tc>
        <w:tc>
          <w:tcPr>
            <w:tcW w:w="0" w:type="auto"/>
            <w:shd w:val="clear" w:color="auto" w:fill="auto"/>
            <w:noWrap/>
            <w:vAlign w:val="center"/>
          </w:tcPr>
          <w:p w14:paraId="122D9968" w14:textId="0393564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6.7 </w:t>
            </w:r>
          </w:p>
        </w:tc>
        <w:tc>
          <w:tcPr>
            <w:tcW w:w="0" w:type="auto"/>
            <w:shd w:val="clear" w:color="auto" w:fill="auto"/>
            <w:noWrap/>
            <w:vAlign w:val="center"/>
          </w:tcPr>
          <w:p w14:paraId="7A62F2DC" w14:textId="4661E1B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 </w:t>
            </w:r>
          </w:p>
        </w:tc>
        <w:tc>
          <w:tcPr>
            <w:tcW w:w="0" w:type="auto"/>
            <w:vAlign w:val="center"/>
          </w:tcPr>
          <w:p w14:paraId="410BD816" w14:textId="71130D55"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5.5 </w:t>
            </w:r>
          </w:p>
        </w:tc>
        <w:tc>
          <w:tcPr>
            <w:tcW w:w="0" w:type="auto"/>
            <w:vAlign w:val="center"/>
          </w:tcPr>
          <w:p w14:paraId="7E6D88B3" w14:textId="4E9068B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2.6 </w:t>
            </w:r>
          </w:p>
        </w:tc>
      </w:tr>
      <w:tr w:rsidR="00742590" w:rsidRPr="00742590" w14:paraId="65AFF57F" w14:textId="77777777" w:rsidTr="004F2342">
        <w:trPr>
          <w:trHeight w:val="391"/>
          <w:jc w:val="center"/>
        </w:trPr>
        <w:tc>
          <w:tcPr>
            <w:tcW w:w="0" w:type="auto"/>
            <w:vMerge/>
            <w:vAlign w:val="center"/>
          </w:tcPr>
          <w:p w14:paraId="78C614F1"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21E5F94"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24</w:t>
            </w:r>
          </w:p>
        </w:tc>
        <w:tc>
          <w:tcPr>
            <w:tcW w:w="0" w:type="auto"/>
            <w:vMerge w:val="restart"/>
            <w:vAlign w:val="center"/>
          </w:tcPr>
          <w:p w14:paraId="42459EB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03E58B53"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181EAA46" w14:textId="46E56E8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48.5 </w:t>
            </w:r>
          </w:p>
        </w:tc>
        <w:tc>
          <w:tcPr>
            <w:tcW w:w="0" w:type="auto"/>
            <w:shd w:val="clear" w:color="auto" w:fill="auto"/>
            <w:noWrap/>
            <w:vAlign w:val="center"/>
          </w:tcPr>
          <w:p w14:paraId="6B76FEF7" w14:textId="6ACDA18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38.0 </w:t>
            </w:r>
          </w:p>
        </w:tc>
        <w:tc>
          <w:tcPr>
            <w:tcW w:w="0" w:type="auto"/>
            <w:shd w:val="clear" w:color="auto" w:fill="auto"/>
            <w:noWrap/>
            <w:vAlign w:val="center"/>
          </w:tcPr>
          <w:p w14:paraId="4F204B22" w14:textId="6DBAC79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31.4 </w:t>
            </w:r>
          </w:p>
        </w:tc>
        <w:tc>
          <w:tcPr>
            <w:tcW w:w="0" w:type="auto"/>
            <w:vAlign w:val="center"/>
          </w:tcPr>
          <w:p w14:paraId="24EF2581" w14:textId="16FED8F7"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17.1 </w:t>
            </w:r>
          </w:p>
        </w:tc>
        <w:tc>
          <w:tcPr>
            <w:tcW w:w="0" w:type="auto"/>
            <w:vAlign w:val="center"/>
          </w:tcPr>
          <w:p w14:paraId="057E8AA7" w14:textId="3856BC01"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6.6 </w:t>
            </w:r>
          </w:p>
        </w:tc>
        <w:tc>
          <w:tcPr>
            <w:tcW w:w="0" w:type="auto"/>
            <w:shd w:val="clear" w:color="auto" w:fill="auto"/>
            <w:noWrap/>
            <w:vAlign w:val="center"/>
          </w:tcPr>
          <w:p w14:paraId="6299D267" w14:textId="5AA19CC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722.6 </w:t>
            </w:r>
          </w:p>
        </w:tc>
        <w:tc>
          <w:tcPr>
            <w:tcW w:w="0" w:type="auto"/>
            <w:shd w:val="clear" w:color="auto" w:fill="auto"/>
            <w:noWrap/>
            <w:vAlign w:val="center"/>
          </w:tcPr>
          <w:p w14:paraId="422999ED" w14:textId="05080B6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50.8 </w:t>
            </w:r>
          </w:p>
        </w:tc>
        <w:tc>
          <w:tcPr>
            <w:tcW w:w="0" w:type="auto"/>
            <w:shd w:val="clear" w:color="auto" w:fill="auto"/>
            <w:noWrap/>
            <w:vAlign w:val="center"/>
          </w:tcPr>
          <w:p w14:paraId="5102F123" w14:textId="20AA667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42.1 </w:t>
            </w:r>
          </w:p>
        </w:tc>
        <w:tc>
          <w:tcPr>
            <w:tcW w:w="0" w:type="auto"/>
            <w:vAlign w:val="center"/>
          </w:tcPr>
          <w:p w14:paraId="78E9B5F6" w14:textId="42ECD2EF"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680.5</w:t>
            </w:r>
            <w:r w:rsidRPr="00742590">
              <w:rPr>
                <w:rFonts w:ascii="Calibri" w:hAnsi="Calibri" w:cs="Calibri"/>
                <w:sz w:val="16"/>
                <w:szCs w:val="16"/>
              </w:rPr>
              <w:t xml:space="preserve"> </w:t>
            </w:r>
          </w:p>
        </w:tc>
        <w:tc>
          <w:tcPr>
            <w:tcW w:w="0" w:type="auto"/>
            <w:vAlign w:val="center"/>
          </w:tcPr>
          <w:p w14:paraId="38F68DF0" w14:textId="43369005"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8.8 </w:t>
            </w:r>
          </w:p>
        </w:tc>
      </w:tr>
      <w:tr w:rsidR="00742590" w:rsidRPr="00742590" w14:paraId="2FD39933" w14:textId="77777777" w:rsidTr="00EA74BD">
        <w:trPr>
          <w:trHeight w:val="391"/>
          <w:jc w:val="center"/>
        </w:trPr>
        <w:tc>
          <w:tcPr>
            <w:tcW w:w="0" w:type="auto"/>
            <w:vMerge/>
            <w:vAlign w:val="center"/>
          </w:tcPr>
          <w:p w14:paraId="2A69E3A7"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B4F4154"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6A8A0E2D"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D4ECC4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6300C51E" w14:textId="4ED0264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48.5 </w:t>
            </w:r>
          </w:p>
        </w:tc>
        <w:tc>
          <w:tcPr>
            <w:tcW w:w="0" w:type="auto"/>
            <w:shd w:val="clear" w:color="auto" w:fill="auto"/>
            <w:noWrap/>
            <w:vAlign w:val="center"/>
          </w:tcPr>
          <w:p w14:paraId="2F97089C" w14:textId="2258F3A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39.3 </w:t>
            </w:r>
          </w:p>
        </w:tc>
        <w:tc>
          <w:tcPr>
            <w:tcW w:w="0" w:type="auto"/>
            <w:shd w:val="clear" w:color="auto" w:fill="auto"/>
            <w:noWrap/>
            <w:vAlign w:val="center"/>
          </w:tcPr>
          <w:p w14:paraId="5032140D" w14:textId="4988AF5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25.6 </w:t>
            </w:r>
          </w:p>
        </w:tc>
        <w:tc>
          <w:tcPr>
            <w:tcW w:w="0" w:type="auto"/>
            <w:vAlign w:val="center"/>
          </w:tcPr>
          <w:p w14:paraId="2C380639" w14:textId="65E9D61A"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22.9 </w:t>
            </w:r>
          </w:p>
        </w:tc>
        <w:tc>
          <w:tcPr>
            <w:tcW w:w="0" w:type="auto"/>
            <w:vAlign w:val="center"/>
          </w:tcPr>
          <w:p w14:paraId="7C5387D4" w14:textId="43932C57"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13.7 </w:t>
            </w:r>
          </w:p>
        </w:tc>
        <w:tc>
          <w:tcPr>
            <w:tcW w:w="0" w:type="auto"/>
            <w:shd w:val="clear" w:color="auto" w:fill="auto"/>
            <w:noWrap/>
            <w:vAlign w:val="center"/>
          </w:tcPr>
          <w:p w14:paraId="2B8EC907" w14:textId="597C769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49.5 </w:t>
            </w:r>
          </w:p>
        </w:tc>
        <w:tc>
          <w:tcPr>
            <w:tcW w:w="0" w:type="auto"/>
            <w:shd w:val="clear" w:color="auto" w:fill="auto"/>
            <w:noWrap/>
            <w:vAlign w:val="center"/>
          </w:tcPr>
          <w:p w14:paraId="1FC2D282" w14:textId="16DEE45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41.9 </w:t>
            </w:r>
          </w:p>
        </w:tc>
        <w:tc>
          <w:tcPr>
            <w:tcW w:w="0" w:type="auto"/>
            <w:shd w:val="clear" w:color="auto" w:fill="auto"/>
            <w:noWrap/>
            <w:vAlign w:val="center"/>
          </w:tcPr>
          <w:p w14:paraId="10128B36" w14:textId="7FEB854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31.1 </w:t>
            </w:r>
          </w:p>
        </w:tc>
        <w:tc>
          <w:tcPr>
            <w:tcW w:w="0" w:type="auto"/>
            <w:vAlign w:val="center"/>
          </w:tcPr>
          <w:p w14:paraId="3273631F" w14:textId="7249DFD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18.4 </w:t>
            </w:r>
          </w:p>
        </w:tc>
        <w:tc>
          <w:tcPr>
            <w:tcW w:w="0" w:type="auto"/>
            <w:vAlign w:val="center"/>
          </w:tcPr>
          <w:p w14:paraId="0FAE6133" w14:textId="3961720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10.9 </w:t>
            </w:r>
          </w:p>
        </w:tc>
      </w:tr>
      <w:tr w:rsidR="00742590" w:rsidRPr="00742590" w14:paraId="58E3003C" w14:textId="77777777" w:rsidTr="004F2342">
        <w:trPr>
          <w:trHeight w:val="391"/>
          <w:jc w:val="center"/>
        </w:trPr>
        <w:tc>
          <w:tcPr>
            <w:tcW w:w="0" w:type="auto"/>
            <w:vMerge/>
            <w:vAlign w:val="center"/>
          </w:tcPr>
          <w:p w14:paraId="63A911CB"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81C7189"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64</w:t>
            </w:r>
          </w:p>
        </w:tc>
        <w:tc>
          <w:tcPr>
            <w:tcW w:w="0" w:type="auto"/>
            <w:vMerge w:val="restart"/>
            <w:vAlign w:val="center"/>
          </w:tcPr>
          <w:p w14:paraId="263C77FA"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78D3782D"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63B645B0" w14:textId="284D90C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19.7 </w:t>
            </w:r>
          </w:p>
        </w:tc>
        <w:tc>
          <w:tcPr>
            <w:tcW w:w="0" w:type="auto"/>
            <w:shd w:val="clear" w:color="auto" w:fill="auto"/>
            <w:noWrap/>
            <w:vAlign w:val="center"/>
          </w:tcPr>
          <w:p w14:paraId="629C6E24" w14:textId="42B71DD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14.3 </w:t>
            </w:r>
          </w:p>
        </w:tc>
        <w:tc>
          <w:tcPr>
            <w:tcW w:w="0" w:type="auto"/>
            <w:shd w:val="clear" w:color="auto" w:fill="auto"/>
            <w:noWrap/>
            <w:vAlign w:val="center"/>
          </w:tcPr>
          <w:p w14:paraId="263A48ED" w14:textId="05FFD5B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9.8 </w:t>
            </w:r>
          </w:p>
        </w:tc>
        <w:tc>
          <w:tcPr>
            <w:tcW w:w="0" w:type="auto"/>
            <w:vAlign w:val="center"/>
          </w:tcPr>
          <w:p w14:paraId="250C6A84" w14:textId="53FEF892"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10.0 </w:t>
            </w:r>
          </w:p>
        </w:tc>
        <w:tc>
          <w:tcPr>
            <w:tcW w:w="0" w:type="auto"/>
            <w:vAlign w:val="center"/>
          </w:tcPr>
          <w:p w14:paraId="685F0931" w14:textId="56CD9FC1"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4.5 </w:t>
            </w:r>
          </w:p>
        </w:tc>
        <w:tc>
          <w:tcPr>
            <w:tcW w:w="0" w:type="auto"/>
            <w:shd w:val="clear" w:color="auto" w:fill="auto"/>
            <w:noWrap/>
            <w:vAlign w:val="center"/>
          </w:tcPr>
          <w:p w14:paraId="20F08255" w14:textId="23ED5DB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20.4 </w:t>
            </w:r>
          </w:p>
        </w:tc>
        <w:tc>
          <w:tcPr>
            <w:tcW w:w="0" w:type="auto"/>
            <w:shd w:val="clear" w:color="auto" w:fill="auto"/>
            <w:noWrap/>
            <w:vAlign w:val="center"/>
          </w:tcPr>
          <w:p w14:paraId="45C4AF13" w14:textId="64305D4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15.7 </w:t>
            </w:r>
          </w:p>
        </w:tc>
        <w:tc>
          <w:tcPr>
            <w:tcW w:w="0" w:type="auto"/>
            <w:shd w:val="clear" w:color="auto" w:fill="auto"/>
            <w:noWrap/>
            <w:vAlign w:val="center"/>
          </w:tcPr>
          <w:p w14:paraId="257D4E96" w14:textId="2E77C1B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12.8 </w:t>
            </w:r>
          </w:p>
        </w:tc>
        <w:tc>
          <w:tcPr>
            <w:tcW w:w="0" w:type="auto"/>
            <w:vAlign w:val="center"/>
          </w:tcPr>
          <w:p w14:paraId="533C8C6F" w14:textId="1D90E69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7.6 </w:t>
            </w:r>
          </w:p>
        </w:tc>
        <w:tc>
          <w:tcPr>
            <w:tcW w:w="0" w:type="auto"/>
            <w:vAlign w:val="center"/>
          </w:tcPr>
          <w:p w14:paraId="54E46427" w14:textId="31C04B4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2.9 </w:t>
            </w:r>
          </w:p>
        </w:tc>
      </w:tr>
      <w:tr w:rsidR="00742590" w:rsidRPr="00742590" w14:paraId="2E4DEC18" w14:textId="77777777" w:rsidTr="00EA74BD">
        <w:trPr>
          <w:trHeight w:val="391"/>
          <w:jc w:val="center"/>
        </w:trPr>
        <w:tc>
          <w:tcPr>
            <w:tcW w:w="0" w:type="auto"/>
            <w:vMerge/>
            <w:vAlign w:val="center"/>
          </w:tcPr>
          <w:p w14:paraId="178CF65C"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5D3E4DE"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7CFFCA06"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BF63CEA"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308BDD36" w14:textId="121ABCA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19.8 </w:t>
            </w:r>
          </w:p>
        </w:tc>
        <w:tc>
          <w:tcPr>
            <w:tcW w:w="0" w:type="auto"/>
            <w:shd w:val="clear" w:color="auto" w:fill="auto"/>
            <w:noWrap/>
            <w:vAlign w:val="center"/>
          </w:tcPr>
          <w:p w14:paraId="00B2325E" w14:textId="26C3E91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14.2 </w:t>
            </w:r>
          </w:p>
        </w:tc>
        <w:tc>
          <w:tcPr>
            <w:tcW w:w="0" w:type="auto"/>
            <w:shd w:val="clear" w:color="auto" w:fill="auto"/>
            <w:noWrap/>
            <w:vAlign w:val="center"/>
          </w:tcPr>
          <w:p w14:paraId="4F42FA24" w14:textId="44D13D4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8.1 </w:t>
            </w:r>
          </w:p>
        </w:tc>
        <w:tc>
          <w:tcPr>
            <w:tcW w:w="0" w:type="auto"/>
            <w:vAlign w:val="center"/>
          </w:tcPr>
          <w:p w14:paraId="5783278C" w14:textId="434E4BDD"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11.7 </w:t>
            </w:r>
          </w:p>
        </w:tc>
        <w:tc>
          <w:tcPr>
            <w:tcW w:w="0" w:type="auto"/>
            <w:vAlign w:val="center"/>
          </w:tcPr>
          <w:p w14:paraId="5D90FD73" w14:textId="6A04C5EE"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6.1 </w:t>
            </w:r>
          </w:p>
        </w:tc>
        <w:tc>
          <w:tcPr>
            <w:tcW w:w="0" w:type="auto"/>
            <w:shd w:val="clear" w:color="auto" w:fill="auto"/>
            <w:noWrap/>
            <w:vAlign w:val="center"/>
          </w:tcPr>
          <w:p w14:paraId="1E580B95" w14:textId="67FCE9E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19.4 </w:t>
            </w:r>
          </w:p>
        </w:tc>
        <w:tc>
          <w:tcPr>
            <w:tcW w:w="0" w:type="auto"/>
            <w:shd w:val="clear" w:color="auto" w:fill="auto"/>
            <w:noWrap/>
            <w:vAlign w:val="center"/>
          </w:tcPr>
          <w:p w14:paraId="32C10EB3" w14:textId="6CA6624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14.6 </w:t>
            </w:r>
          </w:p>
        </w:tc>
        <w:tc>
          <w:tcPr>
            <w:tcW w:w="0" w:type="auto"/>
            <w:shd w:val="clear" w:color="auto" w:fill="auto"/>
            <w:noWrap/>
            <w:vAlign w:val="center"/>
          </w:tcPr>
          <w:p w14:paraId="335DAC04" w14:textId="4615982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9.9 </w:t>
            </w:r>
          </w:p>
        </w:tc>
        <w:tc>
          <w:tcPr>
            <w:tcW w:w="0" w:type="auto"/>
            <w:vAlign w:val="center"/>
          </w:tcPr>
          <w:p w14:paraId="2B9CD7C4" w14:textId="421DE22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9.6 </w:t>
            </w:r>
          </w:p>
        </w:tc>
        <w:tc>
          <w:tcPr>
            <w:tcW w:w="0" w:type="auto"/>
            <w:vAlign w:val="center"/>
          </w:tcPr>
          <w:p w14:paraId="3B0E4A87" w14:textId="24987DF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4.7 </w:t>
            </w:r>
          </w:p>
        </w:tc>
      </w:tr>
      <w:tr w:rsidR="00742590" w:rsidRPr="00742590" w14:paraId="13975633" w14:textId="77777777" w:rsidTr="004F2342">
        <w:trPr>
          <w:trHeight w:val="391"/>
          <w:jc w:val="center"/>
        </w:trPr>
        <w:tc>
          <w:tcPr>
            <w:tcW w:w="0" w:type="auto"/>
            <w:vMerge/>
            <w:vAlign w:val="center"/>
          </w:tcPr>
          <w:p w14:paraId="7E672065"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552AE1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132</w:t>
            </w:r>
          </w:p>
        </w:tc>
        <w:tc>
          <w:tcPr>
            <w:tcW w:w="0" w:type="auto"/>
            <w:vMerge w:val="restart"/>
            <w:vAlign w:val="center"/>
          </w:tcPr>
          <w:p w14:paraId="5FEC80E4"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0F1985F2"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61344398" w14:textId="682FCAB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9.7 </w:t>
            </w:r>
          </w:p>
        </w:tc>
        <w:tc>
          <w:tcPr>
            <w:tcW w:w="0" w:type="auto"/>
            <w:shd w:val="clear" w:color="auto" w:fill="auto"/>
            <w:noWrap/>
            <w:vAlign w:val="center"/>
          </w:tcPr>
          <w:p w14:paraId="2D11FE47" w14:textId="0C81699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6.9 </w:t>
            </w:r>
          </w:p>
        </w:tc>
        <w:tc>
          <w:tcPr>
            <w:tcW w:w="0" w:type="auto"/>
            <w:shd w:val="clear" w:color="auto" w:fill="auto"/>
            <w:noWrap/>
            <w:vAlign w:val="center"/>
          </w:tcPr>
          <w:p w14:paraId="2654BE64" w14:textId="5BBB75E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4.3 </w:t>
            </w:r>
          </w:p>
        </w:tc>
        <w:tc>
          <w:tcPr>
            <w:tcW w:w="0" w:type="auto"/>
            <w:vAlign w:val="center"/>
          </w:tcPr>
          <w:p w14:paraId="1C18B894" w14:textId="71B8CC04"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5.4 </w:t>
            </w:r>
          </w:p>
        </w:tc>
        <w:tc>
          <w:tcPr>
            <w:tcW w:w="0" w:type="auto"/>
            <w:vAlign w:val="center"/>
          </w:tcPr>
          <w:p w14:paraId="7B6DCCB8" w14:textId="5E309A6B"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2.6 </w:t>
            </w:r>
          </w:p>
        </w:tc>
        <w:tc>
          <w:tcPr>
            <w:tcW w:w="0" w:type="auto"/>
            <w:shd w:val="clear" w:color="auto" w:fill="auto"/>
            <w:noWrap/>
            <w:vAlign w:val="center"/>
          </w:tcPr>
          <w:p w14:paraId="3E53AF92" w14:textId="365D614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9.8 </w:t>
            </w:r>
          </w:p>
        </w:tc>
        <w:tc>
          <w:tcPr>
            <w:tcW w:w="0" w:type="auto"/>
            <w:shd w:val="clear" w:color="auto" w:fill="auto"/>
            <w:noWrap/>
            <w:vAlign w:val="center"/>
          </w:tcPr>
          <w:p w14:paraId="2B835047" w14:textId="376A364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 </w:t>
            </w:r>
          </w:p>
        </w:tc>
        <w:tc>
          <w:tcPr>
            <w:tcW w:w="0" w:type="auto"/>
            <w:shd w:val="clear" w:color="auto" w:fill="auto"/>
            <w:noWrap/>
            <w:vAlign w:val="center"/>
          </w:tcPr>
          <w:p w14:paraId="67AB7E45" w14:textId="00B0952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5.4 </w:t>
            </w:r>
          </w:p>
        </w:tc>
        <w:tc>
          <w:tcPr>
            <w:tcW w:w="0" w:type="auto"/>
            <w:vAlign w:val="center"/>
          </w:tcPr>
          <w:p w14:paraId="39180C09" w14:textId="5CFE617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4.4 </w:t>
            </w:r>
          </w:p>
        </w:tc>
        <w:tc>
          <w:tcPr>
            <w:tcW w:w="0" w:type="auto"/>
            <w:vAlign w:val="center"/>
          </w:tcPr>
          <w:p w14:paraId="6A928F7B" w14:textId="60B817A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2.1 </w:t>
            </w:r>
          </w:p>
        </w:tc>
      </w:tr>
      <w:tr w:rsidR="00742590" w:rsidRPr="00742590" w14:paraId="3B064D99" w14:textId="77777777" w:rsidTr="00EA74BD">
        <w:trPr>
          <w:trHeight w:val="391"/>
          <w:jc w:val="center"/>
        </w:trPr>
        <w:tc>
          <w:tcPr>
            <w:tcW w:w="0" w:type="auto"/>
            <w:vMerge/>
            <w:vAlign w:val="center"/>
          </w:tcPr>
          <w:p w14:paraId="2FD2A750"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F697829"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4C339D67"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32A507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395D82C1" w14:textId="42B0644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9.7 </w:t>
            </w:r>
          </w:p>
        </w:tc>
        <w:tc>
          <w:tcPr>
            <w:tcW w:w="0" w:type="auto"/>
            <w:shd w:val="clear" w:color="auto" w:fill="auto"/>
            <w:noWrap/>
            <w:vAlign w:val="center"/>
          </w:tcPr>
          <w:p w14:paraId="536DEF78" w14:textId="040408A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7.1 </w:t>
            </w:r>
          </w:p>
        </w:tc>
        <w:tc>
          <w:tcPr>
            <w:tcW w:w="0" w:type="auto"/>
            <w:shd w:val="clear" w:color="auto" w:fill="auto"/>
            <w:noWrap/>
            <w:vAlign w:val="center"/>
          </w:tcPr>
          <w:p w14:paraId="3B88A1C4" w14:textId="29CBE69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 </w:t>
            </w:r>
          </w:p>
        </w:tc>
        <w:tc>
          <w:tcPr>
            <w:tcW w:w="0" w:type="auto"/>
            <w:vAlign w:val="center"/>
          </w:tcPr>
          <w:p w14:paraId="03B2A783" w14:textId="7BC4E800"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6.0 </w:t>
            </w:r>
          </w:p>
        </w:tc>
        <w:tc>
          <w:tcPr>
            <w:tcW w:w="0" w:type="auto"/>
            <w:vAlign w:val="center"/>
          </w:tcPr>
          <w:p w14:paraId="77D0EEC1" w14:textId="7F1D8253"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3.4 </w:t>
            </w:r>
          </w:p>
        </w:tc>
        <w:tc>
          <w:tcPr>
            <w:tcW w:w="0" w:type="auto"/>
            <w:shd w:val="clear" w:color="auto" w:fill="auto"/>
            <w:noWrap/>
            <w:vAlign w:val="center"/>
          </w:tcPr>
          <w:p w14:paraId="25645BB9" w14:textId="75A9054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9.5 </w:t>
            </w:r>
          </w:p>
        </w:tc>
        <w:tc>
          <w:tcPr>
            <w:tcW w:w="0" w:type="auto"/>
            <w:shd w:val="clear" w:color="auto" w:fill="auto"/>
            <w:noWrap/>
            <w:vAlign w:val="center"/>
          </w:tcPr>
          <w:p w14:paraId="161F9A8E" w14:textId="703D2CC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7.1 </w:t>
            </w:r>
          </w:p>
        </w:tc>
        <w:tc>
          <w:tcPr>
            <w:tcW w:w="0" w:type="auto"/>
            <w:shd w:val="clear" w:color="auto" w:fill="auto"/>
            <w:noWrap/>
            <w:vAlign w:val="center"/>
          </w:tcPr>
          <w:p w14:paraId="557904F6" w14:textId="75EADF2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 </w:t>
            </w:r>
          </w:p>
        </w:tc>
        <w:tc>
          <w:tcPr>
            <w:tcW w:w="0" w:type="auto"/>
            <w:vAlign w:val="center"/>
          </w:tcPr>
          <w:p w14:paraId="1EC0473B" w14:textId="39EFE81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5.5 </w:t>
            </w:r>
          </w:p>
        </w:tc>
        <w:tc>
          <w:tcPr>
            <w:tcW w:w="0" w:type="auto"/>
            <w:vAlign w:val="center"/>
          </w:tcPr>
          <w:p w14:paraId="5179718F" w14:textId="0A0AAC19"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3.1 </w:t>
            </w:r>
          </w:p>
        </w:tc>
      </w:tr>
      <w:tr w:rsidR="00742590" w:rsidRPr="00742590" w14:paraId="0D78066F" w14:textId="77777777" w:rsidTr="004F2342">
        <w:trPr>
          <w:trHeight w:val="391"/>
          <w:jc w:val="center"/>
        </w:trPr>
        <w:tc>
          <w:tcPr>
            <w:tcW w:w="0" w:type="auto"/>
            <w:vMerge w:val="restart"/>
            <w:vAlign w:val="center"/>
          </w:tcPr>
          <w:p w14:paraId="7BDBA777"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FR2</w:t>
            </w:r>
          </w:p>
        </w:tc>
        <w:tc>
          <w:tcPr>
            <w:tcW w:w="0" w:type="auto"/>
            <w:vMerge w:val="restart"/>
            <w:shd w:val="clear" w:color="auto" w:fill="auto"/>
            <w:vAlign w:val="center"/>
            <w:hideMark/>
          </w:tcPr>
          <w:p w14:paraId="34B48BF9"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24</w:t>
            </w:r>
            <w:r w:rsidRPr="00742590">
              <w:rPr>
                <w:rFonts w:ascii="Calibri" w:eastAsia="Times New Roman" w:hAnsi="Calibri" w:cs="Calibri"/>
                <w:color w:val="000000"/>
                <w:sz w:val="16"/>
                <w:szCs w:val="16"/>
                <w:lang w:val="en-US"/>
              </w:rPr>
              <w:br/>
            </w:r>
          </w:p>
        </w:tc>
        <w:tc>
          <w:tcPr>
            <w:tcW w:w="0" w:type="auto"/>
            <w:vMerge w:val="restart"/>
            <w:vAlign w:val="center"/>
          </w:tcPr>
          <w:p w14:paraId="0D6AA029"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4E8EEA0F"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5BB61EE2" w14:textId="273422C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48.9 </w:t>
            </w:r>
          </w:p>
        </w:tc>
        <w:tc>
          <w:tcPr>
            <w:tcW w:w="0" w:type="auto"/>
            <w:shd w:val="clear" w:color="auto" w:fill="auto"/>
            <w:noWrap/>
            <w:vAlign w:val="center"/>
          </w:tcPr>
          <w:p w14:paraId="74CBB158" w14:textId="1627D55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39.8 </w:t>
            </w:r>
          </w:p>
        </w:tc>
        <w:tc>
          <w:tcPr>
            <w:tcW w:w="0" w:type="auto"/>
            <w:shd w:val="clear" w:color="auto" w:fill="auto"/>
            <w:noWrap/>
            <w:vAlign w:val="center"/>
          </w:tcPr>
          <w:p w14:paraId="455F76BA" w14:textId="112F127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30.2 </w:t>
            </w:r>
          </w:p>
        </w:tc>
        <w:tc>
          <w:tcPr>
            <w:tcW w:w="0" w:type="auto"/>
            <w:vAlign w:val="center"/>
          </w:tcPr>
          <w:p w14:paraId="7A5A9DDA" w14:textId="4ED55A1D"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18.7 </w:t>
            </w:r>
          </w:p>
        </w:tc>
        <w:tc>
          <w:tcPr>
            <w:tcW w:w="0" w:type="auto"/>
            <w:vAlign w:val="center"/>
          </w:tcPr>
          <w:p w14:paraId="01669DB3" w14:textId="0CF2A618"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9.6 </w:t>
            </w:r>
          </w:p>
        </w:tc>
        <w:tc>
          <w:tcPr>
            <w:tcW w:w="0" w:type="auto"/>
            <w:shd w:val="clear" w:color="auto" w:fill="auto"/>
            <w:noWrap/>
            <w:vAlign w:val="center"/>
          </w:tcPr>
          <w:p w14:paraId="58BC85E9" w14:textId="4BF11E3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50.8 </w:t>
            </w:r>
          </w:p>
        </w:tc>
        <w:tc>
          <w:tcPr>
            <w:tcW w:w="0" w:type="auto"/>
            <w:shd w:val="clear" w:color="auto" w:fill="auto"/>
            <w:noWrap/>
            <w:vAlign w:val="center"/>
          </w:tcPr>
          <w:p w14:paraId="536A2A17" w14:textId="7C20A6E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44.7 </w:t>
            </w:r>
          </w:p>
        </w:tc>
        <w:tc>
          <w:tcPr>
            <w:tcW w:w="0" w:type="auto"/>
            <w:shd w:val="clear" w:color="auto" w:fill="auto"/>
            <w:noWrap/>
            <w:vAlign w:val="center"/>
          </w:tcPr>
          <w:p w14:paraId="2ADD8F9F" w14:textId="0BAFC8F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35.0 </w:t>
            </w:r>
          </w:p>
        </w:tc>
        <w:tc>
          <w:tcPr>
            <w:tcW w:w="0" w:type="auto"/>
            <w:vAlign w:val="center"/>
          </w:tcPr>
          <w:p w14:paraId="10DB8362" w14:textId="76C3E85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15.8 </w:t>
            </w:r>
          </w:p>
        </w:tc>
        <w:tc>
          <w:tcPr>
            <w:tcW w:w="0" w:type="auto"/>
            <w:vAlign w:val="center"/>
          </w:tcPr>
          <w:p w14:paraId="504BF80E" w14:textId="768D2EF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9.7 </w:t>
            </w:r>
          </w:p>
        </w:tc>
      </w:tr>
      <w:tr w:rsidR="00742590" w:rsidRPr="00742590" w14:paraId="16C24E25" w14:textId="77777777" w:rsidTr="00EA74BD">
        <w:trPr>
          <w:trHeight w:val="391"/>
          <w:jc w:val="center"/>
        </w:trPr>
        <w:tc>
          <w:tcPr>
            <w:tcW w:w="0" w:type="auto"/>
            <w:vMerge/>
            <w:vAlign w:val="center"/>
          </w:tcPr>
          <w:p w14:paraId="509B7F87"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78784883"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ign w:val="center"/>
          </w:tcPr>
          <w:p w14:paraId="3982CE10"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A281B0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FA27008" w14:textId="061E25B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48.5 </w:t>
            </w:r>
          </w:p>
        </w:tc>
        <w:tc>
          <w:tcPr>
            <w:tcW w:w="0" w:type="auto"/>
            <w:shd w:val="clear" w:color="auto" w:fill="auto"/>
            <w:noWrap/>
            <w:vAlign w:val="center"/>
          </w:tcPr>
          <w:p w14:paraId="35B0A020" w14:textId="4D9A3EC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37.6 </w:t>
            </w:r>
          </w:p>
        </w:tc>
        <w:tc>
          <w:tcPr>
            <w:tcW w:w="0" w:type="auto"/>
            <w:shd w:val="clear" w:color="auto" w:fill="auto"/>
            <w:noWrap/>
            <w:vAlign w:val="center"/>
          </w:tcPr>
          <w:p w14:paraId="53FBAE76" w14:textId="3167ACA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25.8 </w:t>
            </w:r>
          </w:p>
        </w:tc>
        <w:tc>
          <w:tcPr>
            <w:tcW w:w="0" w:type="auto"/>
            <w:vAlign w:val="center"/>
          </w:tcPr>
          <w:p w14:paraId="7960BF9A" w14:textId="040CA555"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22.7 </w:t>
            </w:r>
          </w:p>
        </w:tc>
        <w:tc>
          <w:tcPr>
            <w:tcW w:w="0" w:type="auto"/>
            <w:vAlign w:val="center"/>
          </w:tcPr>
          <w:p w14:paraId="0FA375E1" w14:textId="5812D91A"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11.8 </w:t>
            </w:r>
          </w:p>
        </w:tc>
        <w:tc>
          <w:tcPr>
            <w:tcW w:w="0" w:type="auto"/>
            <w:shd w:val="clear" w:color="auto" w:fill="auto"/>
            <w:noWrap/>
            <w:vAlign w:val="center"/>
          </w:tcPr>
          <w:p w14:paraId="0CEDE0D4" w14:textId="645FF50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49.2 </w:t>
            </w:r>
          </w:p>
        </w:tc>
        <w:tc>
          <w:tcPr>
            <w:tcW w:w="0" w:type="auto"/>
            <w:shd w:val="clear" w:color="auto" w:fill="auto"/>
            <w:noWrap/>
            <w:vAlign w:val="center"/>
          </w:tcPr>
          <w:p w14:paraId="1CD6DF50" w14:textId="50485D1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40.7 </w:t>
            </w:r>
          </w:p>
        </w:tc>
        <w:tc>
          <w:tcPr>
            <w:tcW w:w="0" w:type="auto"/>
            <w:shd w:val="clear" w:color="auto" w:fill="auto"/>
            <w:noWrap/>
            <w:vAlign w:val="center"/>
          </w:tcPr>
          <w:p w14:paraId="7A41BFAC" w14:textId="0328411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30.1 </w:t>
            </w:r>
          </w:p>
        </w:tc>
        <w:tc>
          <w:tcPr>
            <w:tcW w:w="0" w:type="auto"/>
            <w:vAlign w:val="center"/>
          </w:tcPr>
          <w:p w14:paraId="476331DB" w14:textId="2CC7EE1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19.2 </w:t>
            </w:r>
          </w:p>
        </w:tc>
        <w:tc>
          <w:tcPr>
            <w:tcW w:w="0" w:type="auto"/>
            <w:vAlign w:val="center"/>
          </w:tcPr>
          <w:p w14:paraId="437C6883" w14:textId="4AA5C21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10.6 </w:t>
            </w:r>
          </w:p>
        </w:tc>
      </w:tr>
      <w:tr w:rsidR="00742590" w:rsidRPr="00742590" w14:paraId="7D8F9B11" w14:textId="77777777" w:rsidTr="004F2342">
        <w:trPr>
          <w:trHeight w:val="391"/>
          <w:jc w:val="center"/>
        </w:trPr>
        <w:tc>
          <w:tcPr>
            <w:tcW w:w="0" w:type="auto"/>
            <w:vMerge/>
            <w:vAlign w:val="center"/>
          </w:tcPr>
          <w:p w14:paraId="373CB224"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E8ADA9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64</w:t>
            </w:r>
          </w:p>
        </w:tc>
        <w:tc>
          <w:tcPr>
            <w:tcW w:w="0" w:type="auto"/>
            <w:vMerge w:val="restart"/>
            <w:vAlign w:val="center"/>
          </w:tcPr>
          <w:p w14:paraId="1FF149B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06A6EB46"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4C9C8976" w14:textId="66C601C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19.7 </w:t>
            </w:r>
          </w:p>
        </w:tc>
        <w:tc>
          <w:tcPr>
            <w:tcW w:w="0" w:type="auto"/>
            <w:shd w:val="clear" w:color="auto" w:fill="auto"/>
            <w:noWrap/>
            <w:vAlign w:val="center"/>
          </w:tcPr>
          <w:p w14:paraId="2C525414" w14:textId="553F6AC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14.7 </w:t>
            </w:r>
          </w:p>
        </w:tc>
        <w:tc>
          <w:tcPr>
            <w:tcW w:w="0" w:type="auto"/>
            <w:shd w:val="clear" w:color="auto" w:fill="auto"/>
            <w:noWrap/>
            <w:vAlign w:val="center"/>
          </w:tcPr>
          <w:p w14:paraId="6D703F6E" w14:textId="7CEFA68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8.9 </w:t>
            </w:r>
          </w:p>
        </w:tc>
        <w:tc>
          <w:tcPr>
            <w:tcW w:w="0" w:type="auto"/>
            <w:vAlign w:val="center"/>
          </w:tcPr>
          <w:p w14:paraId="063E59B3" w14:textId="652F3EB0"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10.8 </w:t>
            </w:r>
          </w:p>
        </w:tc>
        <w:tc>
          <w:tcPr>
            <w:tcW w:w="0" w:type="auto"/>
            <w:vAlign w:val="center"/>
          </w:tcPr>
          <w:p w14:paraId="2103C986" w14:textId="641954C9"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5.8 </w:t>
            </w:r>
          </w:p>
        </w:tc>
        <w:tc>
          <w:tcPr>
            <w:tcW w:w="0" w:type="auto"/>
            <w:shd w:val="clear" w:color="auto" w:fill="auto"/>
            <w:noWrap/>
            <w:vAlign w:val="center"/>
          </w:tcPr>
          <w:p w14:paraId="2956D493" w14:textId="136A636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19.6 </w:t>
            </w:r>
          </w:p>
        </w:tc>
        <w:tc>
          <w:tcPr>
            <w:tcW w:w="0" w:type="auto"/>
            <w:shd w:val="clear" w:color="auto" w:fill="auto"/>
            <w:noWrap/>
            <w:vAlign w:val="center"/>
          </w:tcPr>
          <w:p w14:paraId="0325DC67" w14:textId="7374310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14.4 </w:t>
            </w:r>
          </w:p>
        </w:tc>
        <w:tc>
          <w:tcPr>
            <w:tcW w:w="0" w:type="auto"/>
            <w:shd w:val="clear" w:color="auto" w:fill="auto"/>
            <w:noWrap/>
            <w:vAlign w:val="center"/>
          </w:tcPr>
          <w:p w14:paraId="5E851C74" w14:textId="4B8A6FE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10.6 </w:t>
            </w:r>
          </w:p>
        </w:tc>
        <w:tc>
          <w:tcPr>
            <w:tcW w:w="0" w:type="auto"/>
            <w:vAlign w:val="center"/>
          </w:tcPr>
          <w:p w14:paraId="33A18175" w14:textId="74F7964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9.1 </w:t>
            </w:r>
          </w:p>
        </w:tc>
        <w:tc>
          <w:tcPr>
            <w:tcW w:w="0" w:type="auto"/>
            <w:vAlign w:val="center"/>
          </w:tcPr>
          <w:p w14:paraId="55F044E3" w14:textId="1FD92C7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3.9 </w:t>
            </w:r>
          </w:p>
        </w:tc>
      </w:tr>
      <w:tr w:rsidR="00742590" w:rsidRPr="00742590" w14:paraId="5E6F3BA9" w14:textId="77777777" w:rsidTr="00EA74BD">
        <w:trPr>
          <w:trHeight w:val="391"/>
          <w:jc w:val="center"/>
        </w:trPr>
        <w:tc>
          <w:tcPr>
            <w:tcW w:w="0" w:type="auto"/>
            <w:vMerge/>
            <w:vAlign w:val="center"/>
          </w:tcPr>
          <w:p w14:paraId="093CDCE1"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EF26765"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34758EB8"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CF0FA98"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63CA5336" w14:textId="375FA34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19.5 </w:t>
            </w:r>
          </w:p>
        </w:tc>
        <w:tc>
          <w:tcPr>
            <w:tcW w:w="0" w:type="auto"/>
            <w:shd w:val="clear" w:color="auto" w:fill="auto"/>
            <w:noWrap/>
            <w:vAlign w:val="center"/>
          </w:tcPr>
          <w:p w14:paraId="63E72F15" w14:textId="6B06EC9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14.1 </w:t>
            </w:r>
          </w:p>
        </w:tc>
        <w:tc>
          <w:tcPr>
            <w:tcW w:w="0" w:type="auto"/>
            <w:shd w:val="clear" w:color="auto" w:fill="auto"/>
            <w:noWrap/>
            <w:vAlign w:val="center"/>
          </w:tcPr>
          <w:p w14:paraId="37062B1F" w14:textId="03AE95D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 </w:t>
            </w:r>
          </w:p>
        </w:tc>
        <w:tc>
          <w:tcPr>
            <w:tcW w:w="0" w:type="auto"/>
            <w:vAlign w:val="center"/>
          </w:tcPr>
          <w:p w14:paraId="02B10CB9" w14:textId="53470129"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12.0 </w:t>
            </w:r>
          </w:p>
        </w:tc>
        <w:tc>
          <w:tcPr>
            <w:tcW w:w="0" w:type="auto"/>
            <w:vAlign w:val="center"/>
          </w:tcPr>
          <w:p w14:paraId="5D41BB1F" w14:textId="50570BEF"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6.6 </w:t>
            </w:r>
          </w:p>
        </w:tc>
        <w:tc>
          <w:tcPr>
            <w:tcW w:w="0" w:type="auto"/>
            <w:shd w:val="clear" w:color="auto" w:fill="auto"/>
            <w:noWrap/>
            <w:vAlign w:val="center"/>
          </w:tcPr>
          <w:p w14:paraId="3DB46AA8" w14:textId="2E12F49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20.4 </w:t>
            </w:r>
          </w:p>
        </w:tc>
        <w:tc>
          <w:tcPr>
            <w:tcW w:w="0" w:type="auto"/>
            <w:shd w:val="clear" w:color="auto" w:fill="auto"/>
            <w:noWrap/>
            <w:vAlign w:val="center"/>
          </w:tcPr>
          <w:p w14:paraId="4D6C8A12" w14:textId="283D2C4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14.8 </w:t>
            </w:r>
          </w:p>
        </w:tc>
        <w:tc>
          <w:tcPr>
            <w:tcW w:w="0" w:type="auto"/>
            <w:shd w:val="clear" w:color="auto" w:fill="auto"/>
            <w:noWrap/>
            <w:vAlign w:val="center"/>
          </w:tcPr>
          <w:p w14:paraId="57F9A29D" w14:textId="4DD966B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9.2 </w:t>
            </w:r>
          </w:p>
        </w:tc>
        <w:tc>
          <w:tcPr>
            <w:tcW w:w="0" w:type="auto"/>
            <w:vAlign w:val="center"/>
          </w:tcPr>
          <w:p w14:paraId="1EE04537" w14:textId="3AED306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11.2 </w:t>
            </w:r>
          </w:p>
        </w:tc>
        <w:tc>
          <w:tcPr>
            <w:tcW w:w="0" w:type="auto"/>
            <w:vAlign w:val="center"/>
          </w:tcPr>
          <w:p w14:paraId="1CCC2334" w14:textId="7ABB391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5.6 </w:t>
            </w:r>
          </w:p>
        </w:tc>
      </w:tr>
      <w:tr w:rsidR="00742590" w:rsidRPr="00742590" w14:paraId="0B7CC5EB" w14:textId="77777777" w:rsidTr="004F2342">
        <w:trPr>
          <w:trHeight w:val="391"/>
          <w:jc w:val="center"/>
        </w:trPr>
        <w:tc>
          <w:tcPr>
            <w:tcW w:w="0" w:type="auto"/>
            <w:vMerge/>
            <w:vAlign w:val="center"/>
          </w:tcPr>
          <w:p w14:paraId="6C509DF4"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BC8987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132</w:t>
            </w:r>
          </w:p>
        </w:tc>
        <w:tc>
          <w:tcPr>
            <w:tcW w:w="0" w:type="auto"/>
            <w:vMerge w:val="restart"/>
            <w:vAlign w:val="center"/>
          </w:tcPr>
          <w:p w14:paraId="098F078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4F213D61"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493CA2EE" w14:textId="0F05B9B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9.7 </w:t>
            </w:r>
          </w:p>
        </w:tc>
        <w:tc>
          <w:tcPr>
            <w:tcW w:w="0" w:type="auto"/>
            <w:shd w:val="clear" w:color="auto" w:fill="auto"/>
            <w:noWrap/>
            <w:vAlign w:val="center"/>
          </w:tcPr>
          <w:p w14:paraId="3643657E" w14:textId="69B356C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6.9 </w:t>
            </w:r>
          </w:p>
        </w:tc>
        <w:tc>
          <w:tcPr>
            <w:tcW w:w="0" w:type="auto"/>
            <w:shd w:val="clear" w:color="auto" w:fill="auto"/>
            <w:noWrap/>
            <w:vAlign w:val="center"/>
          </w:tcPr>
          <w:p w14:paraId="5299753A" w14:textId="20152FA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 </w:t>
            </w:r>
          </w:p>
        </w:tc>
        <w:tc>
          <w:tcPr>
            <w:tcW w:w="0" w:type="auto"/>
            <w:vAlign w:val="center"/>
          </w:tcPr>
          <w:p w14:paraId="643325D5" w14:textId="424467E5"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5.5 </w:t>
            </w:r>
          </w:p>
        </w:tc>
        <w:tc>
          <w:tcPr>
            <w:tcW w:w="0" w:type="auto"/>
            <w:vAlign w:val="center"/>
          </w:tcPr>
          <w:p w14:paraId="193F4E93" w14:textId="5BBD094D"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2.7 </w:t>
            </w:r>
          </w:p>
        </w:tc>
        <w:tc>
          <w:tcPr>
            <w:tcW w:w="0" w:type="auto"/>
            <w:shd w:val="clear" w:color="auto" w:fill="auto"/>
            <w:noWrap/>
            <w:vAlign w:val="center"/>
          </w:tcPr>
          <w:p w14:paraId="2CB609FC" w14:textId="16236D5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9.7 </w:t>
            </w:r>
          </w:p>
        </w:tc>
        <w:tc>
          <w:tcPr>
            <w:tcW w:w="0" w:type="auto"/>
            <w:shd w:val="clear" w:color="auto" w:fill="auto"/>
            <w:noWrap/>
            <w:vAlign w:val="center"/>
          </w:tcPr>
          <w:p w14:paraId="5EA9E54E" w14:textId="68259D7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6.8 </w:t>
            </w:r>
          </w:p>
        </w:tc>
        <w:tc>
          <w:tcPr>
            <w:tcW w:w="0" w:type="auto"/>
            <w:shd w:val="clear" w:color="auto" w:fill="auto"/>
            <w:noWrap/>
            <w:vAlign w:val="center"/>
          </w:tcPr>
          <w:p w14:paraId="36CEDC98" w14:textId="061673F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4.7 </w:t>
            </w:r>
          </w:p>
        </w:tc>
        <w:tc>
          <w:tcPr>
            <w:tcW w:w="0" w:type="auto"/>
            <w:vAlign w:val="center"/>
          </w:tcPr>
          <w:p w14:paraId="38F18557" w14:textId="7AE92FA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5.0 </w:t>
            </w:r>
          </w:p>
        </w:tc>
        <w:tc>
          <w:tcPr>
            <w:tcW w:w="0" w:type="auto"/>
            <w:vAlign w:val="center"/>
          </w:tcPr>
          <w:p w14:paraId="24953772" w14:textId="2E3F2355"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2.0 </w:t>
            </w:r>
          </w:p>
        </w:tc>
      </w:tr>
      <w:tr w:rsidR="00742590" w:rsidRPr="00742590" w14:paraId="33D7742C" w14:textId="77777777" w:rsidTr="00EA74BD">
        <w:trPr>
          <w:trHeight w:val="391"/>
          <w:jc w:val="center"/>
        </w:trPr>
        <w:tc>
          <w:tcPr>
            <w:tcW w:w="0" w:type="auto"/>
            <w:vMerge/>
            <w:vAlign w:val="center"/>
          </w:tcPr>
          <w:p w14:paraId="4CC17002"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3F2D9F0"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069FA488"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577AEC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4B79CD8E" w14:textId="54291A6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9.5 </w:t>
            </w:r>
          </w:p>
        </w:tc>
        <w:tc>
          <w:tcPr>
            <w:tcW w:w="0" w:type="auto"/>
            <w:shd w:val="clear" w:color="auto" w:fill="auto"/>
            <w:noWrap/>
            <w:vAlign w:val="center"/>
          </w:tcPr>
          <w:p w14:paraId="1ACFADAF" w14:textId="47E7D8E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6.5 </w:t>
            </w:r>
          </w:p>
        </w:tc>
        <w:tc>
          <w:tcPr>
            <w:tcW w:w="0" w:type="auto"/>
            <w:shd w:val="clear" w:color="auto" w:fill="auto"/>
            <w:noWrap/>
            <w:vAlign w:val="center"/>
          </w:tcPr>
          <w:p w14:paraId="2C46D809" w14:textId="247837A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 </w:t>
            </w:r>
          </w:p>
        </w:tc>
        <w:tc>
          <w:tcPr>
            <w:tcW w:w="0" w:type="auto"/>
            <w:vAlign w:val="center"/>
          </w:tcPr>
          <w:p w14:paraId="34DA935B" w14:textId="63181F36"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5.5 </w:t>
            </w:r>
          </w:p>
        </w:tc>
        <w:tc>
          <w:tcPr>
            <w:tcW w:w="0" w:type="auto"/>
            <w:vAlign w:val="center"/>
          </w:tcPr>
          <w:p w14:paraId="4053EBD7" w14:textId="4DA92347"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2.5 </w:t>
            </w:r>
          </w:p>
        </w:tc>
        <w:tc>
          <w:tcPr>
            <w:tcW w:w="0" w:type="auto"/>
            <w:shd w:val="clear" w:color="auto" w:fill="auto"/>
            <w:noWrap/>
            <w:vAlign w:val="center"/>
          </w:tcPr>
          <w:p w14:paraId="6E8B7284" w14:textId="0D4A1BA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9.6 </w:t>
            </w:r>
          </w:p>
        </w:tc>
        <w:tc>
          <w:tcPr>
            <w:tcW w:w="0" w:type="auto"/>
            <w:shd w:val="clear" w:color="auto" w:fill="auto"/>
            <w:noWrap/>
            <w:vAlign w:val="center"/>
          </w:tcPr>
          <w:p w14:paraId="76B522DE" w14:textId="6F1318F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6.8 </w:t>
            </w:r>
          </w:p>
        </w:tc>
        <w:tc>
          <w:tcPr>
            <w:tcW w:w="0" w:type="auto"/>
            <w:shd w:val="clear" w:color="auto" w:fill="auto"/>
            <w:noWrap/>
            <w:vAlign w:val="center"/>
          </w:tcPr>
          <w:p w14:paraId="1E0794AA" w14:textId="4AB21AB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 </w:t>
            </w:r>
          </w:p>
        </w:tc>
        <w:tc>
          <w:tcPr>
            <w:tcW w:w="0" w:type="auto"/>
            <w:vAlign w:val="center"/>
          </w:tcPr>
          <w:p w14:paraId="23DEF488" w14:textId="487D84E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5.6 </w:t>
            </w:r>
          </w:p>
        </w:tc>
        <w:tc>
          <w:tcPr>
            <w:tcW w:w="0" w:type="auto"/>
            <w:vAlign w:val="center"/>
          </w:tcPr>
          <w:p w14:paraId="3B57D6C7" w14:textId="01B7A4A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2.8 </w:t>
            </w:r>
          </w:p>
        </w:tc>
      </w:tr>
      <w:tr w:rsidR="00742590" w:rsidRPr="00742590" w14:paraId="31659B8E" w14:textId="77777777" w:rsidTr="00EA74BD">
        <w:trPr>
          <w:trHeight w:val="391"/>
          <w:jc w:val="center"/>
        </w:trPr>
        <w:tc>
          <w:tcPr>
            <w:tcW w:w="0" w:type="auto"/>
            <w:vMerge/>
            <w:vAlign w:val="center"/>
          </w:tcPr>
          <w:p w14:paraId="6B909AB1"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58B68E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24</w:t>
            </w:r>
          </w:p>
        </w:tc>
        <w:tc>
          <w:tcPr>
            <w:tcW w:w="0" w:type="auto"/>
            <w:vMerge w:val="restart"/>
            <w:vAlign w:val="center"/>
          </w:tcPr>
          <w:p w14:paraId="7044D982"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1C593DC6"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26A39DFD" w14:textId="1551B83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24.4 </w:t>
            </w:r>
          </w:p>
        </w:tc>
        <w:tc>
          <w:tcPr>
            <w:tcW w:w="0" w:type="auto"/>
            <w:shd w:val="clear" w:color="auto" w:fill="auto"/>
            <w:noWrap/>
            <w:vAlign w:val="center"/>
          </w:tcPr>
          <w:p w14:paraId="6DF0AA34" w14:textId="7B14107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19.5 </w:t>
            </w:r>
          </w:p>
        </w:tc>
        <w:tc>
          <w:tcPr>
            <w:tcW w:w="0" w:type="auto"/>
            <w:shd w:val="clear" w:color="auto" w:fill="auto"/>
            <w:noWrap/>
            <w:vAlign w:val="center"/>
          </w:tcPr>
          <w:p w14:paraId="44BE8F0B" w14:textId="4BC83E7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14.4 </w:t>
            </w:r>
          </w:p>
        </w:tc>
        <w:tc>
          <w:tcPr>
            <w:tcW w:w="0" w:type="auto"/>
            <w:vAlign w:val="center"/>
          </w:tcPr>
          <w:p w14:paraId="5D82601A" w14:textId="62D3D40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10.0 </w:t>
            </w:r>
          </w:p>
        </w:tc>
        <w:tc>
          <w:tcPr>
            <w:tcW w:w="0" w:type="auto"/>
            <w:vAlign w:val="center"/>
          </w:tcPr>
          <w:p w14:paraId="6DADADBE" w14:textId="5838CDD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5.1 </w:t>
            </w:r>
          </w:p>
        </w:tc>
        <w:tc>
          <w:tcPr>
            <w:tcW w:w="0" w:type="auto"/>
            <w:shd w:val="clear" w:color="auto" w:fill="auto"/>
            <w:noWrap/>
            <w:vAlign w:val="center"/>
          </w:tcPr>
          <w:p w14:paraId="3AEF4C3B" w14:textId="6F56D1D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24.8 </w:t>
            </w:r>
          </w:p>
        </w:tc>
        <w:tc>
          <w:tcPr>
            <w:tcW w:w="0" w:type="auto"/>
            <w:shd w:val="clear" w:color="auto" w:fill="auto"/>
            <w:noWrap/>
            <w:vAlign w:val="center"/>
          </w:tcPr>
          <w:p w14:paraId="094C572B" w14:textId="70BC071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20.9 </w:t>
            </w:r>
          </w:p>
        </w:tc>
        <w:tc>
          <w:tcPr>
            <w:tcW w:w="0" w:type="auto"/>
            <w:shd w:val="clear" w:color="auto" w:fill="auto"/>
            <w:noWrap/>
            <w:vAlign w:val="center"/>
          </w:tcPr>
          <w:p w14:paraId="50B8B708" w14:textId="7868877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17.8 </w:t>
            </w:r>
          </w:p>
        </w:tc>
        <w:tc>
          <w:tcPr>
            <w:tcW w:w="0" w:type="auto"/>
            <w:vAlign w:val="center"/>
          </w:tcPr>
          <w:p w14:paraId="59528067" w14:textId="48A122A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7.1 </w:t>
            </w:r>
          </w:p>
        </w:tc>
        <w:tc>
          <w:tcPr>
            <w:tcW w:w="0" w:type="auto"/>
            <w:vAlign w:val="center"/>
          </w:tcPr>
          <w:p w14:paraId="4D14C8BB" w14:textId="1FBE4D2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3.1 </w:t>
            </w:r>
          </w:p>
        </w:tc>
      </w:tr>
      <w:tr w:rsidR="00742590" w:rsidRPr="00742590" w14:paraId="686B4C84" w14:textId="77777777" w:rsidTr="00EA74BD">
        <w:trPr>
          <w:trHeight w:val="391"/>
          <w:jc w:val="center"/>
        </w:trPr>
        <w:tc>
          <w:tcPr>
            <w:tcW w:w="0" w:type="auto"/>
            <w:vMerge/>
            <w:vAlign w:val="center"/>
          </w:tcPr>
          <w:p w14:paraId="220D6676"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7208877"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36204800"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F76EAC4"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60190E9C" w14:textId="5B84220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24.3 </w:t>
            </w:r>
          </w:p>
        </w:tc>
        <w:tc>
          <w:tcPr>
            <w:tcW w:w="0" w:type="auto"/>
            <w:shd w:val="clear" w:color="auto" w:fill="auto"/>
            <w:noWrap/>
            <w:vAlign w:val="center"/>
          </w:tcPr>
          <w:p w14:paraId="3C52535C" w14:textId="771B6A8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18.8 </w:t>
            </w:r>
          </w:p>
        </w:tc>
        <w:tc>
          <w:tcPr>
            <w:tcW w:w="0" w:type="auto"/>
            <w:shd w:val="clear" w:color="auto" w:fill="auto"/>
            <w:noWrap/>
            <w:vAlign w:val="center"/>
          </w:tcPr>
          <w:p w14:paraId="3D54BE59" w14:textId="71D25EA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12.4 </w:t>
            </w:r>
          </w:p>
        </w:tc>
        <w:tc>
          <w:tcPr>
            <w:tcW w:w="0" w:type="auto"/>
            <w:vAlign w:val="center"/>
          </w:tcPr>
          <w:p w14:paraId="77173292" w14:textId="70C0D5B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11.9 </w:t>
            </w:r>
          </w:p>
        </w:tc>
        <w:tc>
          <w:tcPr>
            <w:tcW w:w="0" w:type="auto"/>
            <w:vAlign w:val="center"/>
          </w:tcPr>
          <w:p w14:paraId="4FFC0DDD" w14:textId="76FD2D2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6.5 </w:t>
            </w:r>
          </w:p>
        </w:tc>
        <w:tc>
          <w:tcPr>
            <w:tcW w:w="0" w:type="auto"/>
            <w:shd w:val="clear" w:color="auto" w:fill="auto"/>
            <w:noWrap/>
            <w:vAlign w:val="center"/>
          </w:tcPr>
          <w:p w14:paraId="13ACB6D2" w14:textId="07AA719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24.5 </w:t>
            </w:r>
          </w:p>
        </w:tc>
        <w:tc>
          <w:tcPr>
            <w:tcW w:w="0" w:type="auto"/>
            <w:shd w:val="clear" w:color="auto" w:fill="auto"/>
            <w:noWrap/>
            <w:vAlign w:val="center"/>
          </w:tcPr>
          <w:p w14:paraId="63EE6077" w14:textId="30D4B62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21.2 </w:t>
            </w:r>
          </w:p>
        </w:tc>
        <w:tc>
          <w:tcPr>
            <w:tcW w:w="0" w:type="auto"/>
            <w:shd w:val="clear" w:color="auto" w:fill="auto"/>
            <w:noWrap/>
            <w:vAlign w:val="center"/>
          </w:tcPr>
          <w:p w14:paraId="4AF7AEB0" w14:textId="6B5CB92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15.7 </w:t>
            </w:r>
          </w:p>
        </w:tc>
        <w:tc>
          <w:tcPr>
            <w:tcW w:w="0" w:type="auto"/>
            <w:vAlign w:val="center"/>
          </w:tcPr>
          <w:p w14:paraId="1AF580A3" w14:textId="3DB42EA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8.8 </w:t>
            </w:r>
          </w:p>
        </w:tc>
        <w:tc>
          <w:tcPr>
            <w:tcW w:w="0" w:type="auto"/>
            <w:vAlign w:val="center"/>
          </w:tcPr>
          <w:p w14:paraId="5754B9DE" w14:textId="7C33182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5.5 </w:t>
            </w:r>
          </w:p>
        </w:tc>
      </w:tr>
      <w:tr w:rsidR="00742590" w:rsidRPr="00742590" w14:paraId="3A62F892" w14:textId="77777777" w:rsidTr="004F2342">
        <w:trPr>
          <w:trHeight w:val="391"/>
          <w:jc w:val="center"/>
        </w:trPr>
        <w:tc>
          <w:tcPr>
            <w:tcW w:w="0" w:type="auto"/>
            <w:vMerge/>
            <w:vAlign w:val="center"/>
          </w:tcPr>
          <w:p w14:paraId="7763601B"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A6AEB3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32</w:t>
            </w:r>
          </w:p>
        </w:tc>
        <w:tc>
          <w:tcPr>
            <w:tcW w:w="0" w:type="auto"/>
            <w:vMerge w:val="restart"/>
            <w:vAlign w:val="center"/>
          </w:tcPr>
          <w:p w14:paraId="32CD622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0C3C856F"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08D7BD6F" w14:textId="4E270FB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20.0 </w:t>
            </w:r>
          </w:p>
        </w:tc>
        <w:tc>
          <w:tcPr>
            <w:tcW w:w="0" w:type="auto"/>
            <w:shd w:val="clear" w:color="auto" w:fill="auto"/>
            <w:noWrap/>
            <w:vAlign w:val="center"/>
          </w:tcPr>
          <w:p w14:paraId="578AF116" w14:textId="4B922E8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15.6 </w:t>
            </w:r>
          </w:p>
        </w:tc>
        <w:tc>
          <w:tcPr>
            <w:tcW w:w="0" w:type="auto"/>
            <w:shd w:val="clear" w:color="auto" w:fill="auto"/>
            <w:noWrap/>
            <w:vAlign w:val="center"/>
          </w:tcPr>
          <w:p w14:paraId="084FC7D1" w14:textId="4210BFF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11.3 </w:t>
            </w:r>
          </w:p>
        </w:tc>
        <w:tc>
          <w:tcPr>
            <w:tcW w:w="0" w:type="auto"/>
            <w:vAlign w:val="center"/>
          </w:tcPr>
          <w:p w14:paraId="77B142D6" w14:textId="3C0CC8F5"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8.6 </w:t>
            </w:r>
          </w:p>
        </w:tc>
        <w:tc>
          <w:tcPr>
            <w:tcW w:w="0" w:type="auto"/>
            <w:vAlign w:val="center"/>
          </w:tcPr>
          <w:p w14:paraId="665E087F" w14:textId="2406363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4.2 </w:t>
            </w:r>
          </w:p>
        </w:tc>
        <w:tc>
          <w:tcPr>
            <w:tcW w:w="0" w:type="auto"/>
            <w:shd w:val="clear" w:color="auto" w:fill="auto"/>
            <w:noWrap/>
            <w:vAlign w:val="center"/>
          </w:tcPr>
          <w:p w14:paraId="4078DA9C" w14:textId="0D3C2DA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20.1 </w:t>
            </w:r>
          </w:p>
        </w:tc>
        <w:tc>
          <w:tcPr>
            <w:tcW w:w="0" w:type="auto"/>
            <w:shd w:val="clear" w:color="auto" w:fill="auto"/>
            <w:noWrap/>
            <w:vAlign w:val="center"/>
          </w:tcPr>
          <w:p w14:paraId="776770C7" w14:textId="58B0C0A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16.7 </w:t>
            </w:r>
          </w:p>
        </w:tc>
        <w:tc>
          <w:tcPr>
            <w:tcW w:w="0" w:type="auto"/>
            <w:shd w:val="clear" w:color="auto" w:fill="auto"/>
            <w:noWrap/>
            <w:vAlign w:val="center"/>
          </w:tcPr>
          <w:p w14:paraId="565E87E4" w14:textId="0FDCA41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13.0 </w:t>
            </w:r>
          </w:p>
        </w:tc>
        <w:tc>
          <w:tcPr>
            <w:tcW w:w="0" w:type="auto"/>
            <w:vAlign w:val="center"/>
          </w:tcPr>
          <w:p w14:paraId="03900A93" w14:textId="4628DD2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7.0 </w:t>
            </w:r>
          </w:p>
        </w:tc>
        <w:tc>
          <w:tcPr>
            <w:tcW w:w="0" w:type="auto"/>
            <w:vAlign w:val="center"/>
          </w:tcPr>
          <w:p w14:paraId="47F26D96" w14:textId="7E6B1B5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3.7 </w:t>
            </w:r>
          </w:p>
        </w:tc>
      </w:tr>
      <w:tr w:rsidR="00742590" w:rsidRPr="00742590" w14:paraId="2AE7772F" w14:textId="77777777" w:rsidTr="00EA74BD">
        <w:trPr>
          <w:trHeight w:val="391"/>
          <w:jc w:val="center"/>
        </w:trPr>
        <w:tc>
          <w:tcPr>
            <w:tcW w:w="0" w:type="auto"/>
            <w:vMerge/>
            <w:vAlign w:val="center"/>
          </w:tcPr>
          <w:p w14:paraId="01E6D428"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F65B137"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4B4C44AD"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7F38C72"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655FC4F5" w14:textId="6B57894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19.6 </w:t>
            </w:r>
          </w:p>
        </w:tc>
        <w:tc>
          <w:tcPr>
            <w:tcW w:w="0" w:type="auto"/>
            <w:shd w:val="clear" w:color="auto" w:fill="auto"/>
            <w:noWrap/>
            <w:vAlign w:val="center"/>
          </w:tcPr>
          <w:p w14:paraId="2613D927" w14:textId="1839B73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14.3 </w:t>
            </w:r>
          </w:p>
        </w:tc>
        <w:tc>
          <w:tcPr>
            <w:tcW w:w="0" w:type="auto"/>
            <w:shd w:val="clear" w:color="auto" w:fill="auto"/>
            <w:noWrap/>
            <w:vAlign w:val="center"/>
          </w:tcPr>
          <w:p w14:paraId="627E6117" w14:textId="7935A35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8.0 </w:t>
            </w:r>
          </w:p>
        </w:tc>
        <w:tc>
          <w:tcPr>
            <w:tcW w:w="0" w:type="auto"/>
            <w:vAlign w:val="center"/>
          </w:tcPr>
          <w:p w14:paraId="255FAAD7" w14:textId="5CBEF1B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11.6 </w:t>
            </w:r>
          </w:p>
        </w:tc>
        <w:tc>
          <w:tcPr>
            <w:tcW w:w="0" w:type="auto"/>
            <w:vAlign w:val="center"/>
          </w:tcPr>
          <w:p w14:paraId="6229BAC4" w14:textId="0FA2B82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6.3 </w:t>
            </w:r>
          </w:p>
        </w:tc>
        <w:tc>
          <w:tcPr>
            <w:tcW w:w="0" w:type="auto"/>
            <w:shd w:val="clear" w:color="auto" w:fill="auto"/>
            <w:noWrap/>
            <w:vAlign w:val="center"/>
          </w:tcPr>
          <w:p w14:paraId="75EEE809" w14:textId="49231FA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20.3 </w:t>
            </w:r>
          </w:p>
        </w:tc>
        <w:tc>
          <w:tcPr>
            <w:tcW w:w="0" w:type="auto"/>
            <w:shd w:val="clear" w:color="auto" w:fill="auto"/>
            <w:noWrap/>
            <w:vAlign w:val="center"/>
          </w:tcPr>
          <w:p w14:paraId="6948A49E" w14:textId="6383209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15.1 </w:t>
            </w:r>
          </w:p>
        </w:tc>
        <w:tc>
          <w:tcPr>
            <w:tcW w:w="0" w:type="auto"/>
            <w:shd w:val="clear" w:color="auto" w:fill="auto"/>
            <w:noWrap/>
            <w:vAlign w:val="center"/>
          </w:tcPr>
          <w:p w14:paraId="22E02B46" w14:textId="38870F09" w:rsidR="00742590" w:rsidRPr="00742590" w:rsidRDefault="00742590" w:rsidP="00742590">
            <w:pPr>
              <w:spacing w:after="0"/>
              <w:jc w:val="center"/>
              <w:rPr>
                <w:rFonts w:ascii="Calibri" w:eastAsia="Times New Roman" w:hAnsi="Calibri" w:cs="Calibri"/>
                <w:color w:val="FF0000"/>
                <w:sz w:val="16"/>
                <w:szCs w:val="16"/>
                <w:lang w:val="en-US"/>
              </w:rPr>
            </w:pPr>
            <w:r w:rsidRPr="00742590">
              <w:rPr>
                <w:rFonts w:ascii="Calibri" w:hAnsi="Calibri" w:cs="Calibri"/>
                <w:sz w:val="16"/>
                <w:szCs w:val="16"/>
              </w:rPr>
              <w:t xml:space="preserve">12.0 </w:t>
            </w:r>
          </w:p>
        </w:tc>
        <w:tc>
          <w:tcPr>
            <w:tcW w:w="0" w:type="auto"/>
            <w:vAlign w:val="center"/>
          </w:tcPr>
          <w:p w14:paraId="0CE8E929" w14:textId="2E53B93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8.3 </w:t>
            </w:r>
          </w:p>
        </w:tc>
        <w:tc>
          <w:tcPr>
            <w:tcW w:w="0" w:type="auto"/>
            <w:vAlign w:val="center"/>
          </w:tcPr>
          <w:p w14:paraId="5E457D5E" w14:textId="24C80DA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3.1 </w:t>
            </w:r>
          </w:p>
        </w:tc>
      </w:tr>
      <w:tr w:rsidR="00742590" w:rsidRPr="00742590" w14:paraId="19A803E4" w14:textId="77777777" w:rsidTr="004F2342">
        <w:trPr>
          <w:trHeight w:val="391"/>
          <w:jc w:val="center"/>
        </w:trPr>
        <w:tc>
          <w:tcPr>
            <w:tcW w:w="0" w:type="auto"/>
            <w:vMerge/>
            <w:vAlign w:val="center"/>
          </w:tcPr>
          <w:p w14:paraId="0CD41F78"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0C7E67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64</w:t>
            </w:r>
          </w:p>
        </w:tc>
        <w:tc>
          <w:tcPr>
            <w:tcW w:w="0" w:type="auto"/>
            <w:vMerge w:val="restart"/>
            <w:vAlign w:val="center"/>
          </w:tcPr>
          <w:p w14:paraId="4FE0E241"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0154C9F5"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2CD47686" w14:textId="0554A16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9.9 </w:t>
            </w:r>
          </w:p>
        </w:tc>
        <w:tc>
          <w:tcPr>
            <w:tcW w:w="0" w:type="auto"/>
            <w:shd w:val="clear" w:color="auto" w:fill="auto"/>
            <w:noWrap/>
            <w:vAlign w:val="center"/>
          </w:tcPr>
          <w:p w14:paraId="6DD3C733" w14:textId="1AC0BE9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 </w:t>
            </w:r>
          </w:p>
        </w:tc>
        <w:tc>
          <w:tcPr>
            <w:tcW w:w="0" w:type="auto"/>
            <w:shd w:val="clear" w:color="auto" w:fill="auto"/>
            <w:noWrap/>
            <w:vAlign w:val="center"/>
          </w:tcPr>
          <w:p w14:paraId="708DD0AB" w14:textId="6F5D70D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4.4 </w:t>
            </w:r>
          </w:p>
        </w:tc>
        <w:tc>
          <w:tcPr>
            <w:tcW w:w="0" w:type="auto"/>
            <w:vAlign w:val="center"/>
          </w:tcPr>
          <w:p w14:paraId="0B8B3054" w14:textId="03D0DE8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5.5 </w:t>
            </w:r>
          </w:p>
        </w:tc>
        <w:tc>
          <w:tcPr>
            <w:tcW w:w="0" w:type="auto"/>
            <w:vAlign w:val="center"/>
          </w:tcPr>
          <w:p w14:paraId="75C9B1E5" w14:textId="151D263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3.0 </w:t>
            </w:r>
          </w:p>
        </w:tc>
        <w:tc>
          <w:tcPr>
            <w:tcW w:w="0" w:type="auto"/>
            <w:shd w:val="clear" w:color="auto" w:fill="auto"/>
            <w:noWrap/>
            <w:vAlign w:val="center"/>
          </w:tcPr>
          <w:p w14:paraId="55BAA4E9" w14:textId="1176764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10.1 </w:t>
            </w:r>
          </w:p>
        </w:tc>
        <w:tc>
          <w:tcPr>
            <w:tcW w:w="0" w:type="auto"/>
            <w:shd w:val="clear" w:color="auto" w:fill="auto"/>
            <w:noWrap/>
            <w:vAlign w:val="center"/>
          </w:tcPr>
          <w:p w14:paraId="74556F42" w14:textId="08A5265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 </w:t>
            </w:r>
          </w:p>
        </w:tc>
        <w:tc>
          <w:tcPr>
            <w:tcW w:w="0" w:type="auto"/>
            <w:shd w:val="clear" w:color="auto" w:fill="auto"/>
            <w:noWrap/>
            <w:vAlign w:val="center"/>
          </w:tcPr>
          <w:p w14:paraId="0C9A3768" w14:textId="42BBA9B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5.5 </w:t>
            </w:r>
          </w:p>
        </w:tc>
        <w:tc>
          <w:tcPr>
            <w:tcW w:w="0" w:type="auto"/>
            <w:vAlign w:val="center"/>
          </w:tcPr>
          <w:p w14:paraId="134C5126" w14:textId="3F7F737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4.6 </w:t>
            </w:r>
          </w:p>
        </w:tc>
        <w:tc>
          <w:tcPr>
            <w:tcW w:w="0" w:type="auto"/>
            <w:vAlign w:val="center"/>
          </w:tcPr>
          <w:p w14:paraId="71D1D367" w14:textId="1CFA19E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2.1 </w:t>
            </w:r>
          </w:p>
        </w:tc>
      </w:tr>
      <w:tr w:rsidR="00742590" w:rsidRPr="00742590" w14:paraId="6628E38C" w14:textId="77777777" w:rsidTr="00EA74BD">
        <w:trPr>
          <w:trHeight w:val="391"/>
          <w:jc w:val="center"/>
        </w:trPr>
        <w:tc>
          <w:tcPr>
            <w:tcW w:w="0" w:type="auto"/>
            <w:vMerge/>
            <w:vAlign w:val="center"/>
          </w:tcPr>
          <w:p w14:paraId="5DAA03D7"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E6229EB"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76EEFBE7"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942BD76"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206B2B1D" w14:textId="7CA7C8E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9.8 </w:t>
            </w:r>
          </w:p>
        </w:tc>
        <w:tc>
          <w:tcPr>
            <w:tcW w:w="0" w:type="auto"/>
            <w:shd w:val="clear" w:color="auto" w:fill="auto"/>
            <w:noWrap/>
            <w:vAlign w:val="center"/>
          </w:tcPr>
          <w:p w14:paraId="4A61C9CE" w14:textId="4BD2996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6.5 </w:t>
            </w:r>
          </w:p>
        </w:tc>
        <w:tc>
          <w:tcPr>
            <w:tcW w:w="0" w:type="auto"/>
            <w:shd w:val="clear" w:color="auto" w:fill="auto"/>
            <w:noWrap/>
            <w:vAlign w:val="center"/>
          </w:tcPr>
          <w:p w14:paraId="2487CE9C" w14:textId="69542F2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3.8 </w:t>
            </w:r>
          </w:p>
        </w:tc>
        <w:tc>
          <w:tcPr>
            <w:tcW w:w="0" w:type="auto"/>
            <w:vAlign w:val="center"/>
          </w:tcPr>
          <w:p w14:paraId="090E0A4C" w14:textId="69B6C2E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6.0 </w:t>
            </w:r>
          </w:p>
        </w:tc>
        <w:tc>
          <w:tcPr>
            <w:tcW w:w="0" w:type="auto"/>
            <w:vAlign w:val="center"/>
          </w:tcPr>
          <w:p w14:paraId="7AADADFE" w14:textId="5D64467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2.7 </w:t>
            </w:r>
          </w:p>
        </w:tc>
        <w:tc>
          <w:tcPr>
            <w:tcW w:w="0" w:type="auto"/>
            <w:shd w:val="clear" w:color="auto" w:fill="auto"/>
            <w:noWrap/>
            <w:vAlign w:val="center"/>
          </w:tcPr>
          <w:p w14:paraId="73F8E5CD" w14:textId="4E24F91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9.8 </w:t>
            </w:r>
          </w:p>
        </w:tc>
        <w:tc>
          <w:tcPr>
            <w:tcW w:w="0" w:type="auto"/>
            <w:shd w:val="clear" w:color="auto" w:fill="auto"/>
            <w:noWrap/>
            <w:vAlign w:val="center"/>
          </w:tcPr>
          <w:p w14:paraId="2E94E57B" w14:textId="7B74B7E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6.8 </w:t>
            </w:r>
          </w:p>
        </w:tc>
        <w:tc>
          <w:tcPr>
            <w:tcW w:w="0" w:type="auto"/>
            <w:shd w:val="clear" w:color="auto" w:fill="auto"/>
            <w:noWrap/>
            <w:vAlign w:val="center"/>
          </w:tcPr>
          <w:p w14:paraId="21346AD7" w14:textId="47BFFCD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4.6 </w:t>
            </w:r>
          </w:p>
        </w:tc>
        <w:tc>
          <w:tcPr>
            <w:tcW w:w="0" w:type="auto"/>
            <w:vAlign w:val="center"/>
          </w:tcPr>
          <w:p w14:paraId="72F374B2" w14:textId="2B2B688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5.2 </w:t>
            </w:r>
          </w:p>
        </w:tc>
        <w:tc>
          <w:tcPr>
            <w:tcW w:w="0" w:type="auto"/>
            <w:vAlign w:val="center"/>
          </w:tcPr>
          <w:p w14:paraId="00D0D285" w14:textId="034AE1C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2.2 </w:t>
            </w:r>
          </w:p>
        </w:tc>
      </w:tr>
      <w:tr w:rsidR="00742590" w:rsidRPr="00742590" w14:paraId="1875CA27" w14:textId="77777777" w:rsidTr="004F2342">
        <w:trPr>
          <w:trHeight w:val="391"/>
          <w:jc w:val="center"/>
        </w:trPr>
        <w:tc>
          <w:tcPr>
            <w:tcW w:w="0" w:type="auto"/>
            <w:vMerge/>
            <w:vAlign w:val="center"/>
          </w:tcPr>
          <w:p w14:paraId="49AE6AA5"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33E19C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128</w:t>
            </w:r>
          </w:p>
        </w:tc>
        <w:tc>
          <w:tcPr>
            <w:tcW w:w="0" w:type="auto"/>
            <w:vMerge w:val="restart"/>
            <w:vAlign w:val="center"/>
          </w:tcPr>
          <w:p w14:paraId="406EC479"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74743B1B"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2A0C8341" w14:textId="1CCC7DE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4.9 </w:t>
            </w:r>
          </w:p>
        </w:tc>
        <w:tc>
          <w:tcPr>
            <w:tcW w:w="0" w:type="auto"/>
            <w:shd w:val="clear" w:color="auto" w:fill="auto"/>
            <w:noWrap/>
            <w:vAlign w:val="center"/>
          </w:tcPr>
          <w:p w14:paraId="3D14259C" w14:textId="6C05E71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 </w:t>
            </w:r>
          </w:p>
        </w:tc>
        <w:tc>
          <w:tcPr>
            <w:tcW w:w="0" w:type="auto"/>
            <w:shd w:val="clear" w:color="auto" w:fill="auto"/>
            <w:noWrap/>
            <w:vAlign w:val="center"/>
          </w:tcPr>
          <w:p w14:paraId="48F3B913" w14:textId="397F731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 </w:t>
            </w:r>
          </w:p>
        </w:tc>
        <w:tc>
          <w:tcPr>
            <w:tcW w:w="0" w:type="auto"/>
            <w:vAlign w:val="center"/>
          </w:tcPr>
          <w:p w14:paraId="490FDADA" w14:textId="37CF25B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2.8 </w:t>
            </w:r>
          </w:p>
        </w:tc>
        <w:tc>
          <w:tcPr>
            <w:tcW w:w="0" w:type="auto"/>
            <w:vAlign w:val="center"/>
          </w:tcPr>
          <w:p w14:paraId="004BCBF2" w14:textId="2226906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1.6 </w:t>
            </w:r>
          </w:p>
        </w:tc>
        <w:tc>
          <w:tcPr>
            <w:tcW w:w="0" w:type="auto"/>
            <w:shd w:val="clear" w:color="auto" w:fill="auto"/>
            <w:noWrap/>
            <w:vAlign w:val="center"/>
          </w:tcPr>
          <w:p w14:paraId="76DBA1DB" w14:textId="7A45A88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4.9 </w:t>
            </w:r>
          </w:p>
        </w:tc>
        <w:tc>
          <w:tcPr>
            <w:tcW w:w="0" w:type="auto"/>
            <w:shd w:val="clear" w:color="auto" w:fill="auto"/>
            <w:noWrap/>
            <w:vAlign w:val="center"/>
          </w:tcPr>
          <w:p w14:paraId="62DD4F6F" w14:textId="5D5FC06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 </w:t>
            </w:r>
          </w:p>
        </w:tc>
        <w:tc>
          <w:tcPr>
            <w:tcW w:w="0" w:type="auto"/>
            <w:shd w:val="clear" w:color="auto" w:fill="auto"/>
            <w:noWrap/>
            <w:vAlign w:val="center"/>
          </w:tcPr>
          <w:p w14:paraId="5F3D4DBB" w14:textId="3D6401A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2.6 </w:t>
            </w:r>
          </w:p>
        </w:tc>
        <w:tc>
          <w:tcPr>
            <w:tcW w:w="0" w:type="auto"/>
            <w:vAlign w:val="center"/>
          </w:tcPr>
          <w:p w14:paraId="4DDBFB2A" w14:textId="0179C85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2.3 </w:t>
            </w:r>
          </w:p>
        </w:tc>
        <w:tc>
          <w:tcPr>
            <w:tcW w:w="0" w:type="auto"/>
            <w:vAlign w:val="center"/>
          </w:tcPr>
          <w:p w14:paraId="0B3F5A3F" w14:textId="0B03533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1.1 </w:t>
            </w:r>
          </w:p>
        </w:tc>
      </w:tr>
      <w:tr w:rsidR="00742590" w:rsidRPr="00742590" w14:paraId="14669FCA" w14:textId="77777777" w:rsidTr="00EA74BD">
        <w:trPr>
          <w:trHeight w:val="391"/>
          <w:jc w:val="center"/>
        </w:trPr>
        <w:tc>
          <w:tcPr>
            <w:tcW w:w="0" w:type="auto"/>
            <w:vMerge/>
            <w:vAlign w:val="center"/>
          </w:tcPr>
          <w:p w14:paraId="79D8F489"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32A18B8"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51030284"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B845A37"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F85EF23" w14:textId="56B9855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5.0 </w:t>
            </w:r>
          </w:p>
        </w:tc>
        <w:tc>
          <w:tcPr>
            <w:tcW w:w="0" w:type="auto"/>
            <w:shd w:val="clear" w:color="auto" w:fill="auto"/>
            <w:noWrap/>
            <w:vAlign w:val="center"/>
          </w:tcPr>
          <w:p w14:paraId="7033CEA1" w14:textId="263E4CC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 </w:t>
            </w:r>
          </w:p>
        </w:tc>
        <w:tc>
          <w:tcPr>
            <w:tcW w:w="0" w:type="auto"/>
            <w:shd w:val="clear" w:color="auto" w:fill="auto"/>
            <w:noWrap/>
            <w:vAlign w:val="center"/>
          </w:tcPr>
          <w:p w14:paraId="0E8AEA2E" w14:textId="3F13474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 </w:t>
            </w:r>
          </w:p>
        </w:tc>
        <w:tc>
          <w:tcPr>
            <w:tcW w:w="0" w:type="auto"/>
            <w:vAlign w:val="center"/>
          </w:tcPr>
          <w:p w14:paraId="0246AB93" w14:textId="445346F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2.9 </w:t>
            </w:r>
          </w:p>
        </w:tc>
        <w:tc>
          <w:tcPr>
            <w:tcW w:w="0" w:type="auto"/>
            <w:vAlign w:val="center"/>
          </w:tcPr>
          <w:p w14:paraId="6C30D71A" w14:textId="52A179E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1.6 </w:t>
            </w:r>
          </w:p>
        </w:tc>
        <w:tc>
          <w:tcPr>
            <w:tcW w:w="0" w:type="auto"/>
            <w:shd w:val="clear" w:color="auto" w:fill="auto"/>
            <w:noWrap/>
            <w:vAlign w:val="center"/>
          </w:tcPr>
          <w:p w14:paraId="28B90333" w14:textId="5F11D08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4.8 </w:t>
            </w:r>
          </w:p>
        </w:tc>
        <w:tc>
          <w:tcPr>
            <w:tcW w:w="0" w:type="auto"/>
            <w:shd w:val="clear" w:color="auto" w:fill="auto"/>
            <w:noWrap/>
            <w:vAlign w:val="center"/>
          </w:tcPr>
          <w:p w14:paraId="5CBC8495" w14:textId="497AC77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3.3 </w:t>
            </w:r>
          </w:p>
        </w:tc>
        <w:tc>
          <w:tcPr>
            <w:tcW w:w="0" w:type="auto"/>
            <w:shd w:val="clear" w:color="auto" w:fill="auto"/>
            <w:noWrap/>
            <w:vAlign w:val="center"/>
          </w:tcPr>
          <w:p w14:paraId="473725CA" w14:textId="06428E4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 </w:t>
            </w:r>
          </w:p>
        </w:tc>
        <w:tc>
          <w:tcPr>
            <w:tcW w:w="0" w:type="auto"/>
            <w:vAlign w:val="center"/>
          </w:tcPr>
          <w:p w14:paraId="29B1922C" w14:textId="3C5965E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2.8 </w:t>
            </w:r>
          </w:p>
        </w:tc>
        <w:tc>
          <w:tcPr>
            <w:tcW w:w="0" w:type="auto"/>
            <w:vAlign w:val="center"/>
          </w:tcPr>
          <w:p w14:paraId="1C416905" w14:textId="47B31F8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1.3 </w:t>
            </w:r>
          </w:p>
        </w:tc>
      </w:tr>
      <w:tr w:rsidR="005A6816" w:rsidRPr="00742590" w14:paraId="4347DBD4" w14:textId="77777777" w:rsidTr="00EA74BD">
        <w:trPr>
          <w:trHeight w:val="391"/>
          <w:jc w:val="center"/>
        </w:trPr>
        <w:tc>
          <w:tcPr>
            <w:tcW w:w="0" w:type="auto"/>
            <w:gridSpan w:val="14"/>
          </w:tcPr>
          <w:p w14:paraId="400CB9FC"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 xml:space="preserve">Note1: </w:t>
            </w:r>
            <w:proofErr w:type="spellStart"/>
            <w:r w:rsidRPr="00742590">
              <w:rPr>
                <w:rFonts w:ascii="Calibri" w:eastAsia="Times New Roman" w:hAnsi="Calibri" w:cs="Calibri"/>
                <w:color w:val="000000"/>
                <w:sz w:val="16"/>
                <w:szCs w:val="16"/>
                <w:lang w:val="en-US"/>
              </w:rPr>
              <w:t>PRS_</w:t>
            </w:r>
            <w:r w:rsidRPr="00742590">
              <w:rPr>
                <w:rFonts w:ascii="Calibri" w:eastAsiaTheme="minorEastAsia" w:hAnsi="Calibri" w:cs="Calibri"/>
                <w:color w:val="000000"/>
                <w:sz w:val="16"/>
                <w:szCs w:val="16"/>
                <w:lang w:val="en-US"/>
              </w:rPr>
              <w:t>LenthPerSlot</w:t>
            </w:r>
            <w:proofErr w:type="spellEnd"/>
            <w:r w:rsidRPr="00742590">
              <w:rPr>
                <w:rFonts w:ascii="Calibri" w:eastAsiaTheme="minorEastAsia" w:hAnsi="Calibri" w:cs="Calibri"/>
                <w:color w:val="000000"/>
                <w:sz w:val="16"/>
                <w:szCs w:val="16"/>
                <w:lang w:val="en-US"/>
              </w:rPr>
              <w:t xml:space="preserve"> = (</w:t>
            </w:r>
            <w:proofErr w:type="spellStart"/>
            <w:r w:rsidRPr="00742590">
              <w:rPr>
                <w:rFonts w:ascii="Calibri" w:eastAsiaTheme="minorEastAsia" w:hAnsi="Calibri" w:cs="Calibri"/>
                <w:color w:val="000000"/>
                <w:sz w:val="16"/>
                <w:szCs w:val="16"/>
                <w:lang w:val="en-US"/>
              </w:rPr>
              <w:t>DL_PRS_NumSymbols</w:t>
            </w:r>
            <w:proofErr w:type="spellEnd"/>
            <w:r w:rsidRPr="00742590">
              <w:rPr>
                <w:rFonts w:ascii="Calibri" w:eastAsiaTheme="minorEastAsia" w:hAnsi="Calibri" w:cs="Calibri"/>
                <w:color w:val="000000"/>
                <w:sz w:val="16"/>
                <w:szCs w:val="16"/>
                <w:lang w:val="en-US"/>
              </w:rPr>
              <w:t xml:space="preserve"> x </w:t>
            </w:r>
            <w:proofErr w:type="spellStart"/>
            <w:r w:rsidRPr="00742590">
              <w:rPr>
                <w:rFonts w:ascii="Calibri" w:eastAsiaTheme="minorEastAsia" w:hAnsi="Calibri" w:cs="Calibri"/>
                <w:color w:val="000000"/>
                <w:sz w:val="16"/>
                <w:szCs w:val="16"/>
                <w:lang w:val="en-US"/>
              </w:rPr>
              <w:t>DL_PRS_ResourceRepetitionFactor</w:t>
            </w:r>
            <w:proofErr w:type="spellEnd"/>
            <w:r w:rsidRPr="00742590">
              <w:rPr>
                <w:rFonts w:ascii="Calibri" w:eastAsiaTheme="minorEastAsia" w:hAnsi="Calibri" w:cs="Calibri"/>
                <w:color w:val="000000"/>
                <w:sz w:val="16"/>
                <w:szCs w:val="16"/>
                <w:lang w:val="en-US"/>
              </w:rPr>
              <w:t>) /</w:t>
            </w:r>
            <w:proofErr w:type="spellStart"/>
            <w:r w:rsidRPr="00742590">
              <w:rPr>
                <w:rFonts w:ascii="Calibri" w:eastAsiaTheme="minorEastAsia" w:hAnsi="Calibri" w:cs="Calibri"/>
                <w:color w:val="000000"/>
                <w:sz w:val="16"/>
                <w:szCs w:val="16"/>
                <w:lang w:val="en-US"/>
              </w:rPr>
              <w:t>DL_PRS_CombSizeN</w:t>
            </w:r>
            <w:proofErr w:type="spellEnd"/>
          </w:p>
        </w:tc>
      </w:tr>
    </w:tbl>
    <w:p w14:paraId="36C92158" w14:textId="77777777" w:rsidR="005A6816" w:rsidRDefault="005A6816" w:rsidP="005A6816">
      <w:pPr>
        <w:jc w:val="both"/>
      </w:pPr>
    </w:p>
    <w:p w14:paraId="5D10F1D4" w14:textId="77777777" w:rsidR="005A6816" w:rsidRDefault="005A6816" w:rsidP="005A6816">
      <w:pPr>
        <w:jc w:val="center"/>
      </w:pPr>
      <w:r>
        <w:rPr>
          <w:rFonts w:hint="eastAsia"/>
        </w:rPr>
        <w:t>T</w:t>
      </w:r>
      <w:r>
        <w:t>able 2.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627"/>
        <w:gridCol w:w="471"/>
        <w:gridCol w:w="746"/>
        <w:gridCol w:w="733"/>
        <w:gridCol w:w="733"/>
        <w:gridCol w:w="733"/>
        <w:gridCol w:w="737"/>
        <w:gridCol w:w="737"/>
        <w:gridCol w:w="733"/>
        <w:gridCol w:w="733"/>
        <w:gridCol w:w="733"/>
        <w:gridCol w:w="737"/>
        <w:gridCol w:w="737"/>
      </w:tblGrid>
      <w:tr w:rsidR="005A6816" w:rsidRPr="00742590" w14:paraId="6BE4575C" w14:textId="77777777" w:rsidTr="00EA74BD">
        <w:trPr>
          <w:trHeight w:val="391"/>
          <w:jc w:val="center"/>
        </w:trPr>
        <w:tc>
          <w:tcPr>
            <w:tcW w:w="0" w:type="auto"/>
            <w:vMerge w:val="restart"/>
            <w:vAlign w:val="center"/>
          </w:tcPr>
          <w:p w14:paraId="6E1A2914"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lastRenderedPageBreak/>
              <w:t>FR</w:t>
            </w:r>
          </w:p>
        </w:tc>
        <w:tc>
          <w:tcPr>
            <w:tcW w:w="0" w:type="auto"/>
            <w:vMerge w:val="restart"/>
            <w:shd w:val="clear" w:color="auto" w:fill="auto"/>
            <w:noWrap/>
            <w:vAlign w:val="center"/>
            <w:hideMark/>
          </w:tcPr>
          <w:p w14:paraId="7CA6E703" w14:textId="77777777" w:rsidR="005A6816" w:rsidRPr="00742590" w:rsidRDefault="005A6816" w:rsidP="00EA74BD">
            <w:pPr>
              <w:spacing w:after="0"/>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BW</w:t>
            </w:r>
            <w:r w:rsidRPr="00742590">
              <w:rPr>
                <w:rFonts w:ascii="Calibri" w:eastAsiaTheme="minorEastAsia" w:hAnsi="Calibri" w:cs="Calibri"/>
                <w:color w:val="000000"/>
                <w:sz w:val="16"/>
                <w:szCs w:val="16"/>
                <w:lang w:val="en-US"/>
              </w:rPr>
              <w:t xml:space="preserve"> </w:t>
            </w:r>
            <w:r w:rsidRPr="00742590">
              <w:rPr>
                <w:rFonts w:ascii="Calibri" w:eastAsia="Times New Roman" w:hAnsi="Calibri" w:cs="Calibri"/>
                <w:color w:val="000000"/>
                <w:sz w:val="16"/>
                <w:szCs w:val="16"/>
                <w:lang w:val="en-US"/>
              </w:rPr>
              <w:t>(RB)</w:t>
            </w:r>
          </w:p>
        </w:tc>
        <w:tc>
          <w:tcPr>
            <w:tcW w:w="0" w:type="auto"/>
            <w:vMerge w:val="restart"/>
            <w:vAlign w:val="center"/>
          </w:tcPr>
          <w:p w14:paraId="29F95CF2"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SCS (kHz)</w:t>
            </w:r>
          </w:p>
        </w:tc>
        <w:tc>
          <w:tcPr>
            <w:tcW w:w="0" w:type="auto"/>
            <w:vMerge w:val="restart"/>
            <w:shd w:val="clear" w:color="auto" w:fill="auto"/>
            <w:noWrap/>
            <w:vAlign w:val="center"/>
            <w:hideMark/>
          </w:tcPr>
          <w:p w14:paraId="5E6F7752" w14:textId="77777777" w:rsidR="005A6816" w:rsidRPr="00742590" w:rsidRDefault="005A6816" w:rsidP="00EA74BD">
            <w:pPr>
              <w:spacing w:after="0"/>
              <w:jc w:val="center"/>
              <w:rPr>
                <w:rFonts w:ascii="Calibri" w:eastAsiaTheme="minorEastAsia" w:hAnsi="Calibri" w:cs="Calibri"/>
                <w:color w:val="000000"/>
                <w:sz w:val="16"/>
                <w:szCs w:val="16"/>
                <w:lang w:val="en-US"/>
              </w:rPr>
            </w:pPr>
            <w:proofErr w:type="spellStart"/>
            <w:r w:rsidRPr="00742590">
              <w:rPr>
                <w:rFonts w:ascii="Calibri" w:eastAsia="Times New Roman" w:hAnsi="Calibri" w:cs="Calibri"/>
                <w:color w:val="000000"/>
                <w:sz w:val="16"/>
                <w:szCs w:val="16"/>
                <w:lang w:val="en-US"/>
              </w:rPr>
              <w:t>PRS_</w:t>
            </w:r>
            <w:r w:rsidRPr="00742590">
              <w:rPr>
                <w:rFonts w:ascii="Calibri" w:eastAsiaTheme="minorEastAsia" w:hAnsi="Calibri" w:cs="Calibri"/>
                <w:color w:val="000000"/>
                <w:sz w:val="16"/>
                <w:szCs w:val="16"/>
                <w:lang w:val="en-US"/>
              </w:rPr>
              <w:t>Lenth</w:t>
            </w:r>
            <w:proofErr w:type="spellEnd"/>
          </w:p>
          <w:p w14:paraId="75416299" w14:textId="77777777" w:rsidR="005A6816" w:rsidRPr="00742590" w:rsidRDefault="005A6816" w:rsidP="00EA74BD">
            <w:pPr>
              <w:spacing w:after="0"/>
              <w:jc w:val="center"/>
              <w:rPr>
                <w:rFonts w:ascii="Calibri" w:eastAsia="Times New Roman" w:hAnsi="Calibri" w:cs="Calibri"/>
                <w:sz w:val="16"/>
                <w:szCs w:val="16"/>
                <w:lang w:val="en-US"/>
              </w:rPr>
            </w:pPr>
            <w:proofErr w:type="spellStart"/>
            <w:r w:rsidRPr="00742590">
              <w:rPr>
                <w:rFonts w:ascii="Calibri" w:eastAsiaTheme="minorEastAsia" w:hAnsi="Calibri" w:cs="Calibri"/>
                <w:color w:val="000000"/>
                <w:sz w:val="16"/>
                <w:szCs w:val="16"/>
                <w:lang w:val="en-US"/>
              </w:rPr>
              <w:t>PerSlot</w:t>
            </w:r>
            <w:proofErr w:type="spellEnd"/>
          </w:p>
        </w:tc>
        <w:tc>
          <w:tcPr>
            <w:tcW w:w="0" w:type="auto"/>
            <w:gridSpan w:val="5"/>
            <w:shd w:val="clear" w:color="auto" w:fill="auto"/>
            <w:noWrap/>
            <w:vAlign w:val="center"/>
            <w:hideMark/>
          </w:tcPr>
          <w:p w14:paraId="6870714E"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Accuracy [90%] (Tc), SINR = -6dB</w:t>
            </w:r>
          </w:p>
        </w:tc>
        <w:tc>
          <w:tcPr>
            <w:tcW w:w="0" w:type="auto"/>
            <w:gridSpan w:val="5"/>
            <w:shd w:val="clear" w:color="auto" w:fill="auto"/>
            <w:noWrap/>
            <w:vAlign w:val="center"/>
            <w:hideMark/>
          </w:tcPr>
          <w:p w14:paraId="3CB7A291"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Accuracy [90%] (Tc), SINR = -13dB</w:t>
            </w:r>
          </w:p>
        </w:tc>
      </w:tr>
      <w:tr w:rsidR="005A6816" w:rsidRPr="00742590" w14:paraId="4BC37F31" w14:textId="77777777" w:rsidTr="00742590">
        <w:trPr>
          <w:trHeight w:val="391"/>
          <w:jc w:val="center"/>
        </w:trPr>
        <w:tc>
          <w:tcPr>
            <w:tcW w:w="0" w:type="auto"/>
            <w:vMerge/>
            <w:vAlign w:val="center"/>
          </w:tcPr>
          <w:p w14:paraId="31F85796" w14:textId="77777777" w:rsidR="005A6816" w:rsidRPr="00742590" w:rsidRDefault="005A6816" w:rsidP="00EA74BD">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1F44F660" w14:textId="77777777" w:rsidR="005A6816" w:rsidRPr="00742590" w:rsidRDefault="005A6816" w:rsidP="00EA74BD">
            <w:pPr>
              <w:spacing w:after="0"/>
              <w:jc w:val="center"/>
              <w:rPr>
                <w:rFonts w:ascii="Calibri" w:eastAsia="Times New Roman" w:hAnsi="Calibri" w:cs="Calibri"/>
                <w:color w:val="000000"/>
                <w:sz w:val="16"/>
                <w:szCs w:val="16"/>
                <w:lang w:val="en-US"/>
              </w:rPr>
            </w:pPr>
          </w:p>
        </w:tc>
        <w:tc>
          <w:tcPr>
            <w:tcW w:w="0" w:type="auto"/>
            <w:vMerge/>
            <w:vAlign w:val="center"/>
          </w:tcPr>
          <w:p w14:paraId="33AC9565" w14:textId="77777777" w:rsidR="005A6816" w:rsidRPr="00742590" w:rsidRDefault="005A6816" w:rsidP="00EA74BD">
            <w:pPr>
              <w:spacing w:after="0"/>
              <w:jc w:val="center"/>
              <w:rPr>
                <w:rFonts w:ascii="Calibri" w:eastAsia="Times New Roman" w:hAnsi="Calibri" w:cs="Calibri"/>
                <w:sz w:val="16"/>
                <w:szCs w:val="16"/>
                <w:lang w:val="en-US"/>
              </w:rPr>
            </w:pPr>
          </w:p>
        </w:tc>
        <w:tc>
          <w:tcPr>
            <w:tcW w:w="0" w:type="auto"/>
            <w:vMerge/>
            <w:shd w:val="clear" w:color="auto" w:fill="auto"/>
            <w:noWrap/>
            <w:vAlign w:val="center"/>
            <w:hideMark/>
          </w:tcPr>
          <w:p w14:paraId="7EEC1955" w14:textId="77777777" w:rsidR="005A6816" w:rsidRPr="00742590" w:rsidRDefault="005A6816" w:rsidP="00EA74BD">
            <w:pPr>
              <w:spacing w:after="0"/>
              <w:jc w:val="center"/>
              <w:rPr>
                <w:rFonts w:ascii="Calibri" w:eastAsia="Times New Roman" w:hAnsi="Calibri" w:cs="Calibri"/>
                <w:sz w:val="16"/>
                <w:szCs w:val="16"/>
                <w:lang w:val="en-US"/>
              </w:rPr>
            </w:pPr>
          </w:p>
        </w:tc>
        <w:tc>
          <w:tcPr>
            <w:tcW w:w="0" w:type="auto"/>
            <w:shd w:val="clear" w:color="auto" w:fill="auto"/>
            <w:noWrap/>
            <w:vAlign w:val="center"/>
            <w:hideMark/>
          </w:tcPr>
          <w:p w14:paraId="4294C352"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6015FAED"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464843A5"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=4</w:t>
            </w:r>
          </w:p>
        </w:tc>
        <w:tc>
          <w:tcPr>
            <w:tcW w:w="0" w:type="auto"/>
          </w:tcPr>
          <w:p w14:paraId="5D57D9D8"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sample=1 and sample=4</w:t>
            </w:r>
          </w:p>
        </w:tc>
        <w:tc>
          <w:tcPr>
            <w:tcW w:w="0" w:type="auto"/>
          </w:tcPr>
          <w:p w14:paraId="0E4D298F"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sample=2 and sample=4</w:t>
            </w:r>
          </w:p>
        </w:tc>
        <w:tc>
          <w:tcPr>
            <w:tcW w:w="0" w:type="auto"/>
            <w:shd w:val="clear" w:color="auto" w:fill="auto"/>
            <w:noWrap/>
            <w:vAlign w:val="center"/>
            <w:hideMark/>
          </w:tcPr>
          <w:p w14:paraId="4140109E"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51CA43AE"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57935296"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heme="minorEastAsia" w:hAnsi="Calibri" w:cs="Calibri"/>
                <w:color w:val="000000"/>
                <w:sz w:val="16"/>
                <w:szCs w:val="16"/>
                <w:lang w:val="en-US"/>
              </w:rPr>
              <w:t>Sample =4</w:t>
            </w:r>
          </w:p>
        </w:tc>
        <w:tc>
          <w:tcPr>
            <w:tcW w:w="737" w:type="dxa"/>
          </w:tcPr>
          <w:p w14:paraId="49D41F4E"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sample=1 and sample=4</w:t>
            </w:r>
          </w:p>
        </w:tc>
        <w:tc>
          <w:tcPr>
            <w:tcW w:w="737" w:type="dxa"/>
          </w:tcPr>
          <w:p w14:paraId="69C1D2DE" w14:textId="77777777" w:rsidR="005A6816" w:rsidRPr="00742590" w:rsidRDefault="005A6816" w:rsidP="00EA74BD">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Difference between sample=2 and sample=4</w:t>
            </w:r>
          </w:p>
        </w:tc>
      </w:tr>
      <w:tr w:rsidR="00742590" w:rsidRPr="00742590" w14:paraId="335A0EA6" w14:textId="77777777" w:rsidTr="00742590">
        <w:trPr>
          <w:trHeight w:val="391"/>
          <w:jc w:val="center"/>
        </w:trPr>
        <w:tc>
          <w:tcPr>
            <w:tcW w:w="0" w:type="auto"/>
            <w:vMerge w:val="restart"/>
            <w:vAlign w:val="center"/>
          </w:tcPr>
          <w:p w14:paraId="25F34DE6"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FR1</w:t>
            </w:r>
          </w:p>
          <w:p w14:paraId="020034E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TDL-A</w:t>
            </w:r>
          </w:p>
        </w:tc>
        <w:tc>
          <w:tcPr>
            <w:tcW w:w="0" w:type="auto"/>
            <w:vMerge w:val="restart"/>
            <w:shd w:val="clear" w:color="auto" w:fill="auto"/>
            <w:vAlign w:val="center"/>
            <w:hideMark/>
          </w:tcPr>
          <w:p w14:paraId="5CF9DB7A"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24</w:t>
            </w:r>
            <w:r w:rsidRPr="00742590">
              <w:rPr>
                <w:rFonts w:ascii="Calibri" w:eastAsia="Times New Roman" w:hAnsi="Calibri" w:cs="Calibri"/>
                <w:color w:val="000000"/>
                <w:sz w:val="16"/>
                <w:szCs w:val="16"/>
                <w:lang w:val="en-US"/>
              </w:rPr>
              <w:br/>
            </w:r>
          </w:p>
        </w:tc>
        <w:tc>
          <w:tcPr>
            <w:tcW w:w="0" w:type="auto"/>
            <w:vMerge w:val="restart"/>
            <w:vAlign w:val="center"/>
          </w:tcPr>
          <w:p w14:paraId="7865D08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74FEC461"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6CC0B38C" w14:textId="0B07698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1276.1 </w:t>
            </w:r>
          </w:p>
        </w:tc>
        <w:tc>
          <w:tcPr>
            <w:tcW w:w="0" w:type="auto"/>
            <w:shd w:val="clear" w:color="auto" w:fill="auto"/>
            <w:noWrap/>
            <w:vAlign w:val="center"/>
          </w:tcPr>
          <w:p w14:paraId="37B4FADF" w14:textId="3667AB4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223.8 </w:t>
            </w:r>
          </w:p>
        </w:tc>
        <w:tc>
          <w:tcPr>
            <w:tcW w:w="0" w:type="auto"/>
            <w:shd w:val="clear" w:color="auto" w:fill="auto"/>
            <w:noWrap/>
            <w:vAlign w:val="center"/>
          </w:tcPr>
          <w:p w14:paraId="3508FDFA" w14:textId="42233AE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211.3 </w:t>
            </w:r>
          </w:p>
        </w:tc>
        <w:tc>
          <w:tcPr>
            <w:tcW w:w="0" w:type="auto"/>
            <w:vAlign w:val="center"/>
          </w:tcPr>
          <w:p w14:paraId="350425CE" w14:textId="55A09DB8" w:rsidR="00742590" w:rsidRPr="00742590" w:rsidRDefault="00742590" w:rsidP="00742590">
            <w:pPr>
              <w:spacing w:after="0"/>
              <w:jc w:val="center"/>
              <w:rPr>
                <w:rFonts w:ascii="Calibri" w:eastAsia="等线" w:hAnsi="Calibri" w:cs="Calibri"/>
                <w:color w:val="000000" w:themeColor="text1"/>
                <w:sz w:val="16"/>
                <w:szCs w:val="16"/>
                <w:highlight w:val="yellow"/>
              </w:rPr>
            </w:pPr>
            <w:r w:rsidRPr="00742590">
              <w:rPr>
                <w:rFonts w:ascii="Calibri" w:hAnsi="Calibri" w:cs="Calibri"/>
                <w:sz w:val="16"/>
                <w:szCs w:val="16"/>
                <w:highlight w:val="yellow"/>
              </w:rPr>
              <w:t xml:space="preserve">1064.9 </w:t>
            </w:r>
          </w:p>
        </w:tc>
        <w:tc>
          <w:tcPr>
            <w:tcW w:w="0" w:type="auto"/>
            <w:vAlign w:val="center"/>
          </w:tcPr>
          <w:p w14:paraId="7B2B1C56" w14:textId="6D666F46" w:rsidR="00742590" w:rsidRPr="00742590" w:rsidRDefault="00742590" w:rsidP="00742590">
            <w:pPr>
              <w:spacing w:after="0"/>
              <w:jc w:val="center"/>
              <w:rPr>
                <w:rFonts w:ascii="Calibri" w:eastAsia="等线" w:hAnsi="Calibri" w:cs="Calibri"/>
                <w:color w:val="000000" w:themeColor="text1"/>
                <w:sz w:val="16"/>
                <w:szCs w:val="16"/>
              </w:rPr>
            </w:pPr>
            <w:r w:rsidRPr="00742590">
              <w:rPr>
                <w:rFonts w:ascii="Calibri" w:hAnsi="Calibri" w:cs="Calibri"/>
                <w:sz w:val="16"/>
                <w:szCs w:val="16"/>
              </w:rPr>
              <w:t xml:space="preserve">12.5 </w:t>
            </w:r>
          </w:p>
        </w:tc>
        <w:tc>
          <w:tcPr>
            <w:tcW w:w="0" w:type="auto"/>
            <w:shd w:val="clear" w:color="auto" w:fill="auto"/>
            <w:noWrap/>
            <w:vAlign w:val="center"/>
          </w:tcPr>
          <w:p w14:paraId="3FEAFA8A" w14:textId="001CA85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7964.7 </w:t>
            </w:r>
          </w:p>
        </w:tc>
        <w:tc>
          <w:tcPr>
            <w:tcW w:w="0" w:type="auto"/>
            <w:shd w:val="clear" w:color="auto" w:fill="auto"/>
            <w:noWrap/>
            <w:vAlign w:val="center"/>
          </w:tcPr>
          <w:p w14:paraId="349A5E2B" w14:textId="667267D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6768.0 </w:t>
            </w:r>
          </w:p>
        </w:tc>
        <w:tc>
          <w:tcPr>
            <w:tcW w:w="0" w:type="auto"/>
            <w:shd w:val="clear" w:color="auto" w:fill="auto"/>
            <w:noWrap/>
            <w:vAlign w:val="center"/>
          </w:tcPr>
          <w:p w14:paraId="211B6FE4" w14:textId="4E07A92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4095.7 </w:t>
            </w:r>
          </w:p>
        </w:tc>
        <w:tc>
          <w:tcPr>
            <w:tcW w:w="737" w:type="dxa"/>
            <w:vAlign w:val="center"/>
          </w:tcPr>
          <w:p w14:paraId="34A03042" w14:textId="5FF1769E"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3869.0 </w:t>
            </w:r>
          </w:p>
        </w:tc>
        <w:tc>
          <w:tcPr>
            <w:tcW w:w="737" w:type="dxa"/>
            <w:vAlign w:val="center"/>
          </w:tcPr>
          <w:p w14:paraId="006810D3" w14:textId="05FEC800"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2672.4 </w:t>
            </w:r>
          </w:p>
        </w:tc>
      </w:tr>
      <w:tr w:rsidR="00742590" w:rsidRPr="00742590" w14:paraId="7969FC94" w14:textId="77777777" w:rsidTr="00742590">
        <w:trPr>
          <w:trHeight w:val="391"/>
          <w:jc w:val="center"/>
        </w:trPr>
        <w:tc>
          <w:tcPr>
            <w:tcW w:w="0" w:type="auto"/>
            <w:vMerge/>
            <w:vAlign w:val="center"/>
          </w:tcPr>
          <w:p w14:paraId="20F0BF4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4EE73899"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ign w:val="center"/>
          </w:tcPr>
          <w:p w14:paraId="177320B3"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6BA21B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DABFCD0" w14:textId="1254870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255.6 </w:t>
            </w:r>
          </w:p>
        </w:tc>
        <w:tc>
          <w:tcPr>
            <w:tcW w:w="0" w:type="auto"/>
            <w:shd w:val="clear" w:color="auto" w:fill="auto"/>
            <w:noWrap/>
            <w:vAlign w:val="center"/>
          </w:tcPr>
          <w:p w14:paraId="6A0E8C28" w14:textId="4FCC284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215.3 </w:t>
            </w:r>
          </w:p>
        </w:tc>
        <w:tc>
          <w:tcPr>
            <w:tcW w:w="0" w:type="auto"/>
            <w:shd w:val="clear" w:color="auto" w:fill="auto"/>
            <w:noWrap/>
            <w:vAlign w:val="center"/>
          </w:tcPr>
          <w:p w14:paraId="4B23B724" w14:textId="6631E96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208.9 </w:t>
            </w:r>
          </w:p>
        </w:tc>
        <w:tc>
          <w:tcPr>
            <w:tcW w:w="0" w:type="auto"/>
            <w:vAlign w:val="center"/>
          </w:tcPr>
          <w:p w14:paraId="3435CD66" w14:textId="452E6D83"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46.8 </w:t>
            </w:r>
          </w:p>
        </w:tc>
        <w:tc>
          <w:tcPr>
            <w:tcW w:w="0" w:type="auto"/>
            <w:vAlign w:val="center"/>
          </w:tcPr>
          <w:p w14:paraId="0F159C6C" w14:textId="348B60F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6.4 </w:t>
            </w:r>
          </w:p>
        </w:tc>
        <w:tc>
          <w:tcPr>
            <w:tcW w:w="0" w:type="auto"/>
            <w:shd w:val="clear" w:color="auto" w:fill="auto"/>
            <w:noWrap/>
            <w:vAlign w:val="center"/>
          </w:tcPr>
          <w:p w14:paraId="4B1E90F5" w14:textId="15AB83D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5805.9 </w:t>
            </w:r>
          </w:p>
        </w:tc>
        <w:tc>
          <w:tcPr>
            <w:tcW w:w="0" w:type="auto"/>
            <w:shd w:val="clear" w:color="auto" w:fill="auto"/>
            <w:noWrap/>
            <w:vAlign w:val="center"/>
          </w:tcPr>
          <w:p w14:paraId="6EABE9E8" w14:textId="6FECDCC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254.9 </w:t>
            </w:r>
          </w:p>
        </w:tc>
        <w:tc>
          <w:tcPr>
            <w:tcW w:w="0" w:type="auto"/>
            <w:shd w:val="clear" w:color="auto" w:fill="auto"/>
            <w:noWrap/>
            <w:vAlign w:val="center"/>
          </w:tcPr>
          <w:p w14:paraId="5439607E" w14:textId="6CDE1DF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209.7 </w:t>
            </w:r>
          </w:p>
        </w:tc>
        <w:tc>
          <w:tcPr>
            <w:tcW w:w="737" w:type="dxa"/>
            <w:vAlign w:val="center"/>
          </w:tcPr>
          <w:p w14:paraId="38379B50" w14:textId="57BF0BF7"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5596.1 </w:t>
            </w:r>
          </w:p>
        </w:tc>
        <w:tc>
          <w:tcPr>
            <w:tcW w:w="737" w:type="dxa"/>
            <w:vAlign w:val="center"/>
          </w:tcPr>
          <w:p w14:paraId="484E2839" w14:textId="0AD0205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45.1 </w:t>
            </w:r>
          </w:p>
        </w:tc>
      </w:tr>
      <w:tr w:rsidR="00742590" w:rsidRPr="00742590" w14:paraId="3DC87080" w14:textId="77777777" w:rsidTr="00742590">
        <w:trPr>
          <w:trHeight w:val="391"/>
          <w:jc w:val="center"/>
        </w:trPr>
        <w:tc>
          <w:tcPr>
            <w:tcW w:w="0" w:type="auto"/>
            <w:vMerge/>
            <w:vAlign w:val="center"/>
          </w:tcPr>
          <w:p w14:paraId="720BACDA"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4F32766"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52</w:t>
            </w:r>
          </w:p>
        </w:tc>
        <w:tc>
          <w:tcPr>
            <w:tcW w:w="0" w:type="auto"/>
            <w:vMerge w:val="restart"/>
            <w:vAlign w:val="center"/>
          </w:tcPr>
          <w:p w14:paraId="3F3B45C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5FF1A9D4"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550D1A7B" w14:textId="4AB1CB5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113.2 </w:t>
            </w:r>
          </w:p>
        </w:tc>
        <w:tc>
          <w:tcPr>
            <w:tcW w:w="0" w:type="auto"/>
            <w:shd w:val="clear" w:color="auto" w:fill="auto"/>
            <w:noWrap/>
            <w:vAlign w:val="center"/>
          </w:tcPr>
          <w:p w14:paraId="72BDD32C" w14:textId="21D1EBE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97.1 </w:t>
            </w:r>
          </w:p>
        </w:tc>
        <w:tc>
          <w:tcPr>
            <w:tcW w:w="0" w:type="auto"/>
            <w:shd w:val="clear" w:color="auto" w:fill="auto"/>
            <w:noWrap/>
            <w:vAlign w:val="center"/>
          </w:tcPr>
          <w:p w14:paraId="775B2DCD" w14:textId="0D547C2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88.4 </w:t>
            </w:r>
          </w:p>
        </w:tc>
        <w:tc>
          <w:tcPr>
            <w:tcW w:w="0" w:type="auto"/>
            <w:vAlign w:val="center"/>
          </w:tcPr>
          <w:p w14:paraId="7FF9042F" w14:textId="141DFBE9"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24.8 </w:t>
            </w:r>
          </w:p>
        </w:tc>
        <w:tc>
          <w:tcPr>
            <w:tcW w:w="0" w:type="auto"/>
            <w:vAlign w:val="center"/>
          </w:tcPr>
          <w:p w14:paraId="0F2282E0" w14:textId="3E775DC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8.7 </w:t>
            </w:r>
          </w:p>
        </w:tc>
        <w:tc>
          <w:tcPr>
            <w:tcW w:w="0" w:type="auto"/>
            <w:shd w:val="clear" w:color="auto" w:fill="auto"/>
            <w:noWrap/>
            <w:vAlign w:val="center"/>
          </w:tcPr>
          <w:p w14:paraId="3A039255" w14:textId="47C9638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7285.2 </w:t>
            </w:r>
          </w:p>
        </w:tc>
        <w:tc>
          <w:tcPr>
            <w:tcW w:w="0" w:type="auto"/>
            <w:shd w:val="clear" w:color="auto" w:fill="auto"/>
            <w:noWrap/>
            <w:vAlign w:val="center"/>
          </w:tcPr>
          <w:p w14:paraId="3611A13E" w14:textId="13FB9F1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3111.7 </w:t>
            </w:r>
          </w:p>
        </w:tc>
        <w:tc>
          <w:tcPr>
            <w:tcW w:w="0" w:type="auto"/>
            <w:shd w:val="clear" w:color="auto" w:fill="auto"/>
            <w:noWrap/>
            <w:vAlign w:val="center"/>
          </w:tcPr>
          <w:p w14:paraId="5D63A39C" w14:textId="3712EA8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104.1 </w:t>
            </w:r>
          </w:p>
        </w:tc>
        <w:tc>
          <w:tcPr>
            <w:tcW w:w="737" w:type="dxa"/>
            <w:vAlign w:val="center"/>
          </w:tcPr>
          <w:p w14:paraId="52887A94" w14:textId="32093A1A"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7181.2 </w:t>
            </w:r>
          </w:p>
        </w:tc>
        <w:tc>
          <w:tcPr>
            <w:tcW w:w="737" w:type="dxa"/>
            <w:vAlign w:val="center"/>
          </w:tcPr>
          <w:p w14:paraId="58D3509D" w14:textId="4BF3AB0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highlight w:val="yellow"/>
              </w:rPr>
              <w:t>3007.6</w:t>
            </w:r>
            <w:r w:rsidRPr="00742590">
              <w:rPr>
                <w:rFonts w:ascii="Calibri" w:hAnsi="Calibri" w:cs="Calibri"/>
                <w:sz w:val="16"/>
                <w:szCs w:val="16"/>
              </w:rPr>
              <w:t xml:space="preserve"> </w:t>
            </w:r>
          </w:p>
        </w:tc>
      </w:tr>
      <w:tr w:rsidR="00742590" w:rsidRPr="00742590" w14:paraId="021D98ED" w14:textId="77777777" w:rsidTr="00742590">
        <w:trPr>
          <w:trHeight w:val="391"/>
          <w:jc w:val="center"/>
        </w:trPr>
        <w:tc>
          <w:tcPr>
            <w:tcW w:w="0" w:type="auto"/>
            <w:vMerge/>
            <w:vAlign w:val="center"/>
          </w:tcPr>
          <w:p w14:paraId="4D90B3B1"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34A7B4C"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1B68DEF7"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13E60B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7111A5D8" w14:textId="21656CE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108.8 </w:t>
            </w:r>
          </w:p>
        </w:tc>
        <w:tc>
          <w:tcPr>
            <w:tcW w:w="0" w:type="auto"/>
            <w:shd w:val="clear" w:color="auto" w:fill="auto"/>
            <w:noWrap/>
            <w:vAlign w:val="center"/>
          </w:tcPr>
          <w:p w14:paraId="4D144D59" w14:textId="4B0F687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99.9 </w:t>
            </w:r>
          </w:p>
        </w:tc>
        <w:tc>
          <w:tcPr>
            <w:tcW w:w="0" w:type="auto"/>
            <w:shd w:val="clear" w:color="auto" w:fill="auto"/>
            <w:noWrap/>
            <w:vAlign w:val="center"/>
          </w:tcPr>
          <w:p w14:paraId="1EE82F2B" w14:textId="29270D1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90.4 </w:t>
            </w:r>
          </w:p>
        </w:tc>
        <w:tc>
          <w:tcPr>
            <w:tcW w:w="0" w:type="auto"/>
            <w:vAlign w:val="center"/>
          </w:tcPr>
          <w:p w14:paraId="4C66444F" w14:textId="54C1EF8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18.4 </w:t>
            </w:r>
          </w:p>
        </w:tc>
        <w:tc>
          <w:tcPr>
            <w:tcW w:w="0" w:type="auto"/>
            <w:vAlign w:val="center"/>
          </w:tcPr>
          <w:p w14:paraId="0A5773AD" w14:textId="4FC1A7B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9.5 </w:t>
            </w:r>
          </w:p>
        </w:tc>
        <w:tc>
          <w:tcPr>
            <w:tcW w:w="0" w:type="auto"/>
            <w:shd w:val="clear" w:color="auto" w:fill="auto"/>
            <w:noWrap/>
            <w:vAlign w:val="center"/>
          </w:tcPr>
          <w:p w14:paraId="57FD79AE" w14:textId="5EDC646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1781.5 </w:t>
            </w:r>
          </w:p>
        </w:tc>
        <w:tc>
          <w:tcPr>
            <w:tcW w:w="0" w:type="auto"/>
            <w:shd w:val="clear" w:color="auto" w:fill="auto"/>
            <w:noWrap/>
            <w:vAlign w:val="center"/>
          </w:tcPr>
          <w:p w14:paraId="3231ED24" w14:textId="4805711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100.0 </w:t>
            </w:r>
          </w:p>
        </w:tc>
        <w:tc>
          <w:tcPr>
            <w:tcW w:w="0" w:type="auto"/>
            <w:shd w:val="clear" w:color="auto" w:fill="auto"/>
            <w:noWrap/>
            <w:vAlign w:val="center"/>
          </w:tcPr>
          <w:p w14:paraId="40634B41" w14:textId="13CFF10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89.6 </w:t>
            </w:r>
          </w:p>
        </w:tc>
        <w:tc>
          <w:tcPr>
            <w:tcW w:w="737" w:type="dxa"/>
            <w:vAlign w:val="center"/>
          </w:tcPr>
          <w:p w14:paraId="3C4AD9E6" w14:textId="41856084"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1691.9 </w:t>
            </w:r>
          </w:p>
        </w:tc>
        <w:tc>
          <w:tcPr>
            <w:tcW w:w="737" w:type="dxa"/>
            <w:vAlign w:val="center"/>
          </w:tcPr>
          <w:p w14:paraId="1E962BDE" w14:textId="55C3AE9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10.4 </w:t>
            </w:r>
          </w:p>
        </w:tc>
      </w:tr>
      <w:tr w:rsidR="00742590" w:rsidRPr="00742590" w14:paraId="6D788959" w14:textId="77777777" w:rsidTr="00742590">
        <w:trPr>
          <w:trHeight w:val="391"/>
          <w:jc w:val="center"/>
        </w:trPr>
        <w:tc>
          <w:tcPr>
            <w:tcW w:w="0" w:type="auto"/>
            <w:vMerge/>
            <w:vAlign w:val="center"/>
          </w:tcPr>
          <w:p w14:paraId="44807531"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F1CC261"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48</w:t>
            </w:r>
          </w:p>
        </w:tc>
        <w:tc>
          <w:tcPr>
            <w:tcW w:w="0" w:type="auto"/>
            <w:vMerge w:val="restart"/>
            <w:vAlign w:val="center"/>
          </w:tcPr>
          <w:p w14:paraId="5D59CB18"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30</w:t>
            </w:r>
          </w:p>
        </w:tc>
        <w:tc>
          <w:tcPr>
            <w:tcW w:w="0" w:type="auto"/>
            <w:shd w:val="clear" w:color="auto" w:fill="auto"/>
            <w:noWrap/>
            <w:vAlign w:val="center"/>
            <w:hideMark/>
          </w:tcPr>
          <w:p w14:paraId="58D138F9"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6D839FD1" w14:textId="3D4BA03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89.1 </w:t>
            </w:r>
          </w:p>
        </w:tc>
        <w:tc>
          <w:tcPr>
            <w:tcW w:w="0" w:type="auto"/>
            <w:shd w:val="clear" w:color="auto" w:fill="auto"/>
            <w:noWrap/>
            <w:vAlign w:val="center"/>
          </w:tcPr>
          <w:p w14:paraId="6D96FC53" w14:textId="194F2EA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80.9 </w:t>
            </w:r>
          </w:p>
        </w:tc>
        <w:tc>
          <w:tcPr>
            <w:tcW w:w="0" w:type="auto"/>
            <w:shd w:val="clear" w:color="auto" w:fill="auto"/>
            <w:noWrap/>
            <w:vAlign w:val="center"/>
          </w:tcPr>
          <w:p w14:paraId="545AEF77" w14:textId="0DBCDAF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78.9 </w:t>
            </w:r>
          </w:p>
        </w:tc>
        <w:tc>
          <w:tcPr>
            <w:tcW w:w="0" w:type="auto"/>
            <w:vAlign w:val="center"/>
          </w:tcPr>
          <w:p w14:paraId="3FA1970D" w14:textId="23394B2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10.1 </w:t>
            </w:r>
          </w:p>
        </w:tc>
        <w:tc>
          <w:tcPr>
            <w:tcW w:w="0" w:type="auto"/>
            <w:vAlign w:val="center"/>
          </w:tcPr>
          <w:p w14:paraId="352C9A00" w14:textId="44846DF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2.0 </w:t>
            </w:r>
          </w:p>
        </w:tc>
        <w:tc>
          <w:tcPr>
            <w:tcW w:w="0" w:type="auto"/>
            <w:shd w:val="clear" w:color="auto" w:fill="auto"/>
            <w:noWrap/>
            <w:vAlign w:val="center"/>
          </w:tcPr>
          <w:p w14:paraId="0B1CC865" w14:textId="72C88FB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3689.3 </w:t>
            </w:r>
          </w:p>
        </w:tc>
        <w:tc>
          <w:tcPr>
            <w:tcW w:w="0" w:type="auto"/>
            <w:shd w:val="clear" w:color="auto" w:fill="auto"/>
            <w:noWrap/>
            <w:vAlign w:val="center"/>
          </w:tcPr>
          <w:p w14:paraId="6A408EB9" w14:textId="133EDBC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2668.1 </w:t>
            </w:r>
          </w:p>
        </w:tc>
        <w:tc>
          <w:tcPr>
            <w:tcW w:w="0" w:type="auto"/>
            <w:shd w:val="clear" w:color="auto" w:fill="auto"/>
            <w:noWrap/>
            <w:vAlign w:val="center"/>
          </w:tcPr>
          <w:p w14:paraId="49B04CB6" w14:textId="6D81B82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69.8 </w:t>
            </w:r>
          </w:p>
        </w:tc>
        <w:tc>
          <w:tcPr>
            <w:tcW w:w="737" w:type="dxa"/>
            <w:vAlign w:val="center"/>
          </w:tcPr>
          <w:p w14:paraId="0B7BC57A" w14:textId="5F8A7CEF"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3619.4 </w:t>
            </w:r>
          </w:p>
        </w:tc>
        <w:tc>
          <w:tcPr>
            <w:tcW w:w="737" w:type="dxa"/>
            <w:vAlign w:val="center"/>
          </w:tcPr>
          <w:p w14:paraId="26538741" w14:textId="7A126C8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highlight w:val="yellow"/>
              </w:rPr>
              <w:t>2598.3</w:t>
            </w:r>
            <w:r w:rsidRPr="00742590">
              <w:rPr>
                <w:rFonts w:ascii="Calibri" w:hAnsi="Calibri" w:cs="Calibri"/>
                <w:sz w:val="16"/>
                <w:szCs w:val="16"/>
              </w:rPr>
              <w:t xml:space="preserve"> </w:t>
            </w:r>
          </w:p>
        </w:tc>
      </w:tr>
      <w:tr w:rsidR="00742590" w:rsidRPr="00742590" w14:paraId="6241C228" w14:textId="77777777" w:rsidTr="00742590">
        <w:trPr>
          <w:trHeight w:val="391"/>
          <w:jc w:val="center"/>
        </w:trPr>
        <w:tc>
          <w:tcPr>
            <w:tcW w:w="0" w:type="auto"/>
            <w:vMerge/>
            <w:vAlign w:val="center"/>
          </w:tcPr>
          <w:p w14:paraId="443A1923"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3E32CA9"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3D34F3CF"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37A30A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71AA4CF0" w14:textId="1E78909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93.9 </w:t>
            </w:r>
          </w:p>
        </w:tc>
        <w:tc>
          <w:tcPr>
            <w:tcW w:w="0" w:type="auto"/>
            <w:shd w:val="clear" w:color="auto" w:fill="auto"/>
            <w:noWrap/>
            <w:vAlign w:val="center"/>
          </w:tcPr>
          <w:p w14:paraId="2D568933" w14:textId="1250C03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76.9 </w:t>
            </w:r>
          </w:p>
        </w:tc>
        <w:tc>
          <w:tcPr>
            <w:tcW w:w="0" w:type="auto"/>
            <w:shd w:val="clear" w:color="auto" w:fill="auto"/>
            <w:noWrap/>
            <w:vAlign w:val="center"/>
          </w:tcPr>
          <w:p w14:paraId="6BDA46A9" w14:textId="3EEB988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54.2 </w:t>
            </w:r>
          </w:p>
        </w:tc>
        <w:tc>
          <w:tcPr>
            <w:tcW w:w="0" w:type="auto"/>
            <w:vAlign w:val="center"/>
          </w:tcPr>
          <w:p w14:paraId="2FD5B922" w14:textId="273B18E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39.7 </w:t>
            </w:r>
          </w:p>
        </w:tc>
        <w:tc>
          <w:tcPr>
            <w:tcW w:w="0" w:type="auto"/>
            <w:vAlign w:val="center"/>
          </w:tcPr>
          <w:p w14:paraId="352C0B05" w14:textId="415A17B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22.6 </w:t>
            </w:r>
          </w:p>
        </w:tc>
        <w:tc>
          <w:tcPr>
            <w:tcW w:w="0" w:type="auto"/>
            <w:shd w:val="clear" w:color="auto" w:fill="auto"/>
            <w:noWrap/>
            <w:vAlign w:val="center"/>
          </w:tcPr>
          <w:p w14:paraId="75AF8519" w14:textId="07E3109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320.9 </w:t>
            </w:r>
          </w:p>
        </w:tc>
        <w:tc>
          <w:tcPr>
            <w:tcW w:w="0" w:type="auto"/>
            <w:shd w:val="clear" w:color="auto" w:fill="auto"/>
            <w:noWrap/>
            <w:vAlign w:val="center"/>
          </w:tcPr>
          <w:p w14:paraId="6991F874" w14:textId="2CFF863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80.1 </w:t>
            </w:r>
          </w:p>
        </w:tc>
        <w:tc>
          <w:tcPr>
            <w:tcW w:w="0" w:type="auto"/>
            <w:shd w:val="clear" w:color="auto" w:fill="auto"/>
            <w:noWrap/>
            <w:vAlign w:val="center"/>
          </w:tcPr>
          <w:p w14:paraId="1FF57B65" w14:textId="61CD736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61.0 </w:t>
            </w:r>
          </w:p>
        </w:tc>
        <w:tc>
          <w:tcPr>
            <w:tcW w:w="737" w:type="dxa"/>
            <w:vAlign w:val="center"/>
          </w:tcPr>
          <w:p w14:paraId="278B91D5" w14:textId="6E5F1820"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259.9 </w:t>
            </w:r>
          </w:p>
        </w:tc>
        <w:tc>
          <w:tcPr>
            <w:tcW w:w="737" w:type="dxa"/>
            <w:vAlign w:val="center"/>
          </w:tcPr>
          <w:p w14:paraId="30665E70" w14:textId="5A410C8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19.1 </w:t>
            </w:r>
          </w:p>
        </w:tc>
      </w:tr>
      <w:tr w:rsidR="00742590" w:rsidRPr="00742590" w14:paraId="28AA172D" w14:textId="77777777" w:rsidTr="00742590">
        <w:trPr>
          <w:trHeight w:val="391"/>
          <w:jc w:val="center"/>
        </w:trPr>
        <w:tc>
          <w:tcPr>
            <w:tcW w:w="0" w:type="auto"/>
            <w:vMerge/>
            <w:vAlign w:val="center"/>
          </w:tcPr>
          <w:p w14:paraId="0FC25FB6"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EDE812A"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104</w:t>
            </w:r>
          </w:p>
        </w:tc>
        <w:tc>
          <w:tcPr>
            <w:tcW w:w="0" w:type="auto"/>
            <w:vMerge w:val="restart"/>
            <w:vAlign w:val="center"/>
          </w:tcPr>
          <w:p w14:paraId="290DFD01"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18AFD38D"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2C5386F0" w14:textId="662B4C4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91.4 </w:t>
            </w:r>
          </w:p>
        </w:tc>
        <w:tc>
          <w:tcPr>
            <w:tcW w:w="0" w:type="auto"/>
            <w:shd w:val="clear" w:color="auto" w:fill="auto"/>
            <w:noWrap/>
            <w:vAlign w:val="center"/>
          </w:tcPr>
          <w:p w14:paraId="1B6C804E" w14:textId="261AA81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77.8 </w:t>
            </w:r>
          </w:p>
        </w:tc>
        <w:tc>
          <w:tcPr>
            <w:tcW w:w="0" w:type="auto"/>
            <w:shd w:val="clear" w:color="auto" w:fill="auto"/>
            <w:noWrap/>
            <w:vAlign w:val="center"/>
          </w:tcPr>
          <w:p w14:paraId="2C82DF05" w14:textId="67AE97A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60.6 </w:t>
            </w:r>
          </w:p>
        </w:tc>
        <w:tc>
          <w:tcPr>
            <w:tcW w:w="0" w:type="auto"/>
            <w:vAlign w:val="center"/>
          </w:tcPr>
          <w:p w14:paraId="33B27C83" w14:textId="1E7A13B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30.9 </w:t>
            </w:r>
          </w:p>
        </w:tc>
        <w:tc>
          <w:tcPr>
            <w:tcW w:w="0" w:type="auto"/>
            <w:vAlign w:val="center"/>
          </w:tcPr>
          <w:p w14:paraId="615F822F" w14:textId="461FBE8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17.2 </w:t>
            </w:r>
          </w:p>
        </w:tc>
        <w:tc>
          <w:tcPr>
            <w:tcW w:w="0" w:type="auto"/>
            <w:shd w:val="clear" w:color="auto" w:fill="auto"/>
            <w:noWrap/>
            <w:vAlign w:val="center"/>
          </w:tcPr>
          <w:p w14:paraId="281221B0" w14:textId="77810E8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5366.7 </w:t>
            </w:r>
          </w:p>
        </w:tc>
        <w:tc>
          <w:tcPr>
            <w:tcW w:w="0" w:type="auto"/>
            <w:shd w:val="clear" w:color="auto" w:fill="auto"/>
            <w:noWrap/>
            <w:vAlign w:val="center"/>
          </w:tcPr>
          <w:p w14:paraId="5AA323E5" w14:textId="2D168F1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76.6 </w:t>
            </w:r>
          </w:p>
        </w:tc>
        <w:tc>
          <w:tcPr>
            <w:tcW w:w="0" w:type="auto"/>
            <w:shd w:val="clear" w:color="auto" w:fill="auto"/>
            <w:noWrap/>
            <w:vAlign w:val="center"/>
          </w:tcPr>
          <w:p w14:paraId="3FA4E28E" w14:textId="557CDEA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64.1 </w:t>
            </w:r>
          </w:p>
        </w:tc>
        <w:tc>
          <w:tcPr>
            <w:tcW w:w="737" w:type="dxa"/>
            <w:vAlign w:val="center"/>
          </w:tcPr>
          <w:p w14:paraId="33943DAD" w14:textId="30794091"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5302.6</w:t>
            </w:r>
            <w:r w:rsidRPr="00742590">
              <w:rPr>
                <w:rFonts w:ascii="Calibri" w:hAnsi="Calibri" w:cs="Calibri"/>
                <w:sz w:val="16"/>
                <w:szCs w:val="16"/>
              </w:rPr>
              <w:t xml:space="preserve"> </w:t>
            </w:r>
          </w:p>
        </w:tc>
        <w:tc>
          <w:tcPr>
            <w:tcW w:w="737" w:type="dxa"/>
            <w:vAlign w:val="center"/>
          </w:tcPr>
          <w:p w14:paraId="590ED263" w14:textId="6AFF0A6D"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12.5 </w:t>
            </w:r>
          </w:p>
        </w:tc>
      </w:tr>
      <w:tr w:rsidR="00742590" w:rsidRPr="00742590" w14:paraId="4ECB66E7" w14:textId="77777777" w:rsidTr="00742590">
        <w:trPr>
          <w:trHeight w:val="391"/>
          <w:jc w:val="center"/>
        </w:trPr>
        <w:tc>
          <w:tcPr>
            <w:tcW w:w="0" w:type="auto"/>
            <w:vMerge/>
            <w:vAlign w:val="center"/>
          </w:tcPr>
          <w:p w14:paraId="2047F2D0"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33AEAC3"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064CDC1D"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DA4EA87"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4AC60B09" w14:textId="2992B26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93.0 </w:t>
            </w:r>
          </w:p>
        </w:tc>
        <w:tc>
          <w:tcPr>
            <w:tcW w:w="0" w:type="auto"/>
            <w:shd w:val="clear" w:color="auto" w:fill="auto"/>
            <w:noWrap/>
            <w:vAlign w:val="center"/>
          </w:tcPr>
          <w:p w14:paraId="2AA22632" w14:textId="7BD37D1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76.7 </w:t>
            </w:r>
          </w:p>
        </w:tc>
        <w:tc>
          <w:tcPr>
            <w:tcW w:w="0" w:type="auto"/>
            <w:shd w:val="clear" w:color="auto" w:fill="auto"/>
            <w:noWrap/>
            <w:vAlign w:val="center"/>
          </w:tcPr>
          <w:p w14:paraId="29A02269" w14:textId="7B740EA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51.9 </w:t>
            </w:r>
          </w:p>
        </w:tc>
        <w:tc>
          <w:tcPr>
            <w:tcW w:w="0" w:type="auto"/>
            <w:vAlign w:val="center"/>
          </w:tcPr>
          <w:p w14:paraId="7F54CC3D" w14:textId="316871F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41.1 </w:t>
            </w:r>
          </w:p>
        </w:tc>
        <w:tc>
          <w:tcPr>
            <w:tcW w:w="0" w:type="auto"/>
            <w:vAlign w:val="center"/>
          </w:tcPr>
          <w:p w14:paraId="732C45E8" w14:textId="7DD0C7D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24.8 </w:t>
            </w:r>
          </w:p>
        </w:tc>
        <w:tc>
          <w:tcPr>
            <w:tcW w:w="0" w:type="auto"/>
            <w:shd w:val="clear" w:color="auto" w:fill="auto"/>
            <w:noWrap/>
            <w:vAlign w:val="center"/>
          </w:tcPr>
          <w:p w14:paraId="0482B7F7" w14:textId="6B8A371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87.5 </w:t>
            </w:r>
          </w:p>
        </w:tc>
        <w:tc>
          <w:tcPr>
            <w:tcW w:w="0" w:type="auto"/>
            <w:shd w:val="clear" w:color="auto" w:fill="auto"/>
            <w:noWrap/>
            <w:vAlign w:val="center"/>
          </w:tcPr>
          <w:p w14:paraId="25D83AC0" w14:textId="306F45B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76.7 </w:t>
            </w:r>
          </w:p>
        </w:tc>
        <w:tc>
          <w:tcPr>
            <w:tcW w:w="0" w:type="auto"/>
            <w:shd w:val="clear" w:color="auto" w:fill="auto"/>
            <w:noWrap/>
            <w:vAlign w:val="center"/>
          </w:tcPr>
          <w:p w14:paraId="73529E2E" w14:textId="37D3574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68.1 </w:t>
            </w:r>
          </w:p>
        </w:tc>
        <w:tc>
          <w:tcPr>
            <w:tcW w:w="737" w:type="dxa"/>
            <w:vAlign w:val="center"/>
          </w:tcPr>
          <w:p w14:paraId="438B4106" w14:textId="0FE77E42"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19.4 </w:t>
            </w:r>
          </w:p>
        </w:tc>
        <w:tc>
          <w:tcPr>
            <w:tcW w:w="737" w:type="dxa"/>
            <w:vAlign w:val="center"/>
          </w:tcPr>
          <w:p w14:paraId="504A55D3" w14:textId="34009741"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8.6 </w:t>
            </w:r>
          </w:p>
        </w:tc>
      </w:tr>
      <w:tr w:rsidR="00742590" w:rsidRPr="00742590" w14:paraId="151087A4" w14:textId="77777777" w:rsidTr="00742590">
        <w:trPr>
          <w:trHeight w:val="391"/>
          <w:jc w:val="center"/>
        </w:trPr>
        <w:tc>
          <w:tcPr>
            <w:tcW w:w="0" w:type="auto"/>
            <w:vMerge/>
            <w:vAlign w:val="center"/>
          </w:tcPr>
          <w:p w14:paraId="6C37914B"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ACDE13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132</w:t>
            </w:r>
          </w:p>
        </w:tc>
        <w:tc>
          <w:tcPr>
            <w:tcW w:w="0" w:type="auto"/>
            <w:vMerge w:val="restart"/>
            <w:vAlign w:val="center"/>
          </w:tcPr>
          <w:p w14:paraId="37467F5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30</w:t>
            </w:r>
          </w:p>
        </w:tc>
        <w:tc>
          <w:tcPr>
            <w:tcW w:w="0" w:type="auto"/>
            <w:shd w:val="clear" w:color="auto" w:fill="auto"/>
            <w:noWrap/>
            <w:vAlign w:val="center"/>
            <w:hideMark/>
          </w:tcPr>
          <w:p w14:paraId="2690A79E"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167B1EE9" w14:textId="5148202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86.1 </w:t>
            </w:r>
          </w:p>
        </w:tc>
        <w:tc>
          <w:tcPr>
            <w:tcW w:w="0" w:type="auto"/>
            <w:shd w:val="clear" w:color="auto" w:fill="auto"/>
            <w:noWrap/>
            <w:vAlign w:val="center"/>
          </w:tcPr>
          <w:p w14:paraId="0C5D8134" w14:textId="57078F4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41.6 </w:t>
            </w:r>
          </w:p>
        </w:tc>
        <w:tc>
          <w:tcPr>
            <w:tcW w:w="0" w:type="auto"/>
            <w:shd w:val="clear" w:color="auto" w:fill="auto"/>
            <w:noWrap/>
            <w:vAlign w:val="center"/>
          </w:tcPr>
          <w:p w14:paraId="7A324FF9" w14:textId="580F84D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40.6 </w:t>
            </w:r>
          </w:p>
        </w:tc>
        <w:tc>
          <w:tcPr>
            <w:tcW w:w="0" w:type="auto"/>
            <w:vAlign w:val="center"/>
          </w:tcPr>
          <w:p w14:paraId="77330A7A" w14:textId="2D55CF0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45.5 </w:t>
            </w:r>
          </w:p>
        </w:tc>
        <w:tc>
          <w:tcPr>
            <w:tcW w:w="0" w:type="auto"/>
            <w:vAlign w:val="center"/>
          </w:tcPr>
          <w:p w14:paraId="7C25D072" w14:textId="6852732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 </w:t>
            </w:r>
          </w:p>
        </w:tc>
        <w:tc>
          <w:tcPr>
            <w:tcW w:w="0" w:type="auto"/>
            <w:shd w:val="clear" w:color="auto" w:fill="auto"/>
            <w:noWrap/>
            <w:vAlign w:val="center"/>
          </w:tcPr>
          <w:p w14:paraId="51BA956E" w14:textId="146534D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2946.5 </w:t>
            </w:r>
          </w:p>
        </w:tc>
        <w:tc>
          <w:tcPr>
            <w:tcW w:w="0" w:type="auto"/>
            <w:shd w:val="clear" w:color="auto" w:fill="auto"/>
            <w:noWrap/>
            <w:vAlign w:val="center"/>
          </w:tcPr>
          <w:p w14:paraId="7E038C13" w14:textId="09A96B2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43.0 </w:t>
            </w:r>
          </w:p>
        </w:tc>
        <w:tc>
          <w:tcPr>
            <w:tcW w:w="0" w:type="auto"/>
            <w:shd w:val="clear" w:color="auto" w:fill="auto"/>
            <w:noWrap/>
            <w:vAlign w:val="center"/>
          </w:tcPr>
          <w:p w14:paraId="6921C36A" w14:textId="437FCC5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41.8 </w:t>
            </w:r>
          </w:p>
        </w:tc>
        <w:tc>
          <w:tcPr>
            <w:tcW w:w="737" w:type="dxa"/>
            <w:vAlign w:val="center"/>
          </w:tcPr>
          <w:p w14:paraId="4F52A5EE" w14:textId="360E2796"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2904.7</w:t>
            </w:r>
            <w:r w:rsidRPr="00742590">
              <w:rPr>
                <w:rFonts w:ascii="Calibri" w:hAnsi="Calibri" w:cs="Calibri"/>
                <w:sz w:val="16"/>
                <w:szCs w:val="16"/>
              </w:rPr>
              <w:t xml:space="preserve"> </w:t>
            </w:r>
          </w:p>
        </w:tc>
        <w:tc>
          <w:tcPr>
            <w:tcW w:w="737" w:type="dxa"/>
            <w:vAlign w:val="center"/>
          </w:tcPr>
          <w:p w14:paraId="30B46EEF" w14:textId="307FE66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1.2 </w:t>
            </w:r>
          </w:p>
        </w:tc>
      </w:tr>
      <w:tr w:rsidR="00742590" w:rsidRPr="00742590" w14:paraId="605E64EB" w14:textId="77777777" w:rsidTr="00742590">
        <w:trPr>
          <w:trHeight w:val="391"/>
          <w:jc w:val="center"/>
        </w:trPr>
        <w:tc>
          <w:tcPr>
            <w:tcW w:w="0" w:type="auto"/>
            <w:vMerge/>
            <w:vAlign w:val="center"/>
          </w:tcPr>
          <w:p w14:paraId="363056A0"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7780CDE"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53928B32"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7F2E26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7BE3FF60" w14:textId="48E610A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79.0 </w:t>
            </w:r>
          </w:p>
        </w:tc>
        <w:tc>
          <w:tcPr>
            <w:tcW w:w="0" w:type="auto"/>
            <w:shd w:val="clear" w:color="auto" w:fill="auto"/>
            <w:noWrap/>
            <w:vAlign w:val="center"/>
          </w:tcPr>
          <w:p w14:paraId="74C8F909" w14:textId="3D19EAB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41.7 </w:t>
            </w:r>
          </w:p>
        </w:tc>
        <w:tc>
          <w:tcPr>
            <w:tcW w:w="0" w:type="auto"/>
            <w:shd w:val="clear" w:color="auto" w:fill="auto"/>
            <w:noWrap/>
            <w:vAlign w:val="center"/>
          </w:tcPr>
          <w:p w14:paraId="5D06D583" w14:textId="264EB86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41.7 </w:t>
            </w:r>
          </w:p>
        </w:tc>
        <w:tc>
          <w:tcPr>
            <w:tcW w:w="0" w:type="auto"/>
            <w:vAlign w:val="center"/>
          </w:tcPr>
          <w:p w14:paraId="6A39FD8B" w14:textId="4D42E3C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37.3 </w:t>
            </w:r>
          </w:p>
        </w:tc>
        <w:tc>
          <w:tcPr>
            <w:tcW w:w="0" w:type="auto"/>
            <w:vAlign w:val="center"/>
          </w:tcPr>
          <w:p w14:paraId="4DC0C078" w14:textId="0EE9112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c>
          <w:tcPr>
            <w:tcW w:w="0" w:type="auto"/>
            <w:shd w:val="clear" w:color="auto" w:fill="auto"/>
            <w:noWrap/>
            <w:vAlign w:val="center"/>
          </w:tcPr>
          <w:p w14:paraId="76A4A8E9" w14:textId="641D3C6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76.9 </w:t>
            </w:r>
          </w:p>
        </w:tc>
        <w:tc>
          <w:tcPr>
            <w:tcW w:w="0" w:type="auto"/>
            <w:shd w:val="clear" w:color="auto" w:fill="auto"/>
            <w:noWrap/>
            <w:vAlign w:val="center"/>
          </w:tcPr>
          <w:p w14:paraId="25F0F360" w14:textId="50A21FB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42.7 </w:t>
            </w:r>
          </w:p>
        </w:tc>
        <w:tc>
          <w:tcPr>
            <w:tcW w:w="0" w:type="auto"/>
            <w:shd w:val="clear" w:color="auto" w:fill="auto"/>
            <w:noWrap/>
            <w:vAlign w:val="center"/>
          </w:tcPr>
          <w:p w14:paraId="27B55FC0" w14:textId="76A79E7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42.3 </w:t>
            </w:r>
          </w:p>
        </w:tc>
        <w:tc>
          <w:tcPr>
            <w:tcW w:w="737" w:type="dxa"/>
            <w:vAlign w:val="center"/>
          </w:tcPr>
          <w:p w14:paraId="7427133A" w14:textId="160FAF9E"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34.6 </w:t>
            </w:r>
          </w:p>
        </w:tc>
        <w:tc>
          <w:tcPr>
            <w:tcW w:w="737" w:type="dxa"/>
            <w:vAlign w:val="center"/>
          </w:tcPr>
          <w:p w14:paraId="1A19870B" w14:textId="57872EC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0.5 </w:t>
            </w:r>
          </w:p>
        </w:tc>
      </w:tr>
      <w:tr w:rsidR="00742590" w:rsidRPr="00742590" w14:paraId="3ED7470E" w14:textId="77777777" w:rsidTr="00742590">
        <w:trPr>
          <w:trHeight w:val="391"/>
          <w:jc w:val="center"/>
        </w:trPr>
        <w:tc>
          <w:tcPr>
            <w:tcW w:w="0" w:type="auto"/>
            <w:vMerge/>
            <w:vAlign w:val="center"/>
          </w:tcPr>
          <w:p w14:paraId="205286DB"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90C4039"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268</w:t>
            </w:r>
          </w:p>
        </w:tc>
        <w:tc>
          <w:tcPr>
            <w:tcW w:w="0" w:type="auto"/>
            <w:vMerge w:val="restart"/>
            <w:vAlign w:val="center"/>
          </w:tcPr>
          <w:p w14:paraId="06089B2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15</w:t>
            </w:r>
          </w:p>
        </w:tc>
        <w:tc>
          <w:tcPr>
            <w:tcW w:w="0" w:type="auto"/>
            <w:shd w:val="clear" w:color="auto" w:fill="auto"/>
            <w:noWrap/>
            <w:vAlign w:val="center"/>
            <w:hideMark/>
          </w:tcPr>
          <w:p w14:paraId="133610B3"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1C2B6677" w14:textId="77BF648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91.2 </w:t>
            </w:r>
          </w:p>
        </w:tc>
        <w:tc>
          <w:tcPr>
            <w:tcW w:w="0" w:type="auto"/>
            <w:shd w:val="clear" w:color="auto" w:fill="auto"/>
            <w:noWrap/>
            <w:vAlign w:val="center"/>
          </w:tcPr>
          <w:p w14:paraId="4806A8FD" w14:textId="0480E7A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43.0 </w:t>
            </w:r>
          </w:p>
        </w:tc>
        <w:tc>
          <w:tcPr>
            <w:tcW w:w="0" w:type="auto"/>
            <w:shd w:val="clear" w:color="auto" w:fill="auto"/>
            <w:noWrap/>
            <w:vAlign w:val="center"/>
          </w:tcPr>
          <w:p w14:paraId="428DCFDF" w14:textId="60441D0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42.1 </w:t>
            </w:r>
          </w:p>
        </w:tc>
        <w:tc>
          <w:tcPr>
            <w:tcW w:w="0" w:type="auto"/>
            <w:vAlign w:val="center"/>
          </w:tcPr>
          <w:p w14:paraId="556C6F4F" w14:textId="4C931389"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49.1 </w:t>
            </w:r>
          </w:p>
        </w:tc>
        <w:tc>
          <w:tcPr>
            <w:tcW w:w="0" w:type="auto"/>
            <w:vAlign w:val="center"/>
          </w:tcPr>
          <w:p w14:paraId="3BF7069C" w14:textId="4CB2744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0.9 </w:t>
            </w:r>
          </w:p>
        </w:tc>
        <w:tc>
          <w:tcPr>
            <w:tcW w:w="0" w:type="auto"/>
            <w:shd w:val="clear" w:color="auto" w:fill="auto"/>
            <w:noWrap/>
            <w:vAlign w:val="center"/>
          </w:tcPr>
          <w:p w14:paraId="0EC57181" w14:textId="3361536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2236.5 </w:t>
            </w:r>
          </w:p>
        </w:tc>
        <w:tc>
          <w:tcPr>
            <w:tcW w:w="0" w:type="auto"/>
            <w:shd w:val="clear" w:color="auto" w:fill="auto"/>
            <w:noWrap/>
            <w:vAlign w:val="center"/>
          </w:tcPr>
          <w:p w14:paraId="47A02BBE" w14:textId="37C8A6B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43.5 </w:t>
            </w:r>
          </w:p>
        </w:tc>
        <w:tc>
          <w:tcPr>
            <w:tcW w:w="0" w:type="auto"/>
            <w:shd w:val="clear" w:color="auto" w:fill="auto"/>
            <w:noWrap/>
            <w:vAlign w:val="center"/>
          </w:tcPr>
          <w:p w14:paraId="66BAF59B" w14:textId="27B0018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43.0 </w:t>
            </w:r>
          </w:p>
        </w:tc>
        <w:tc>
          <w:tcPr>
            <w:tcW w:w="737" w:type="dxa"/>
            <w:vAlign w:val="center"/>
          </w:tcPr>
          <w:p w14:paraId="2D6D367E" w14:textId="0C51F9A2"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2193.5</w:t>
            </w:r>
            <w:r w:rsidRPr="00742590">
              <w:rPr>
                <w:rFonts w:ascii="Calibri" w:hAnsi="Calibri" w:cs="Calibri"/>
                <w:sz w:val="16"/>
                <w:szCs w:val="16"/>
              </w:rPr>
              <w:t xml:space="preserve"> </w:t>
            </w:r>
          </w:p>
        </w:tc>
        <w:tc>
          <w:tcPr>
            <w:tcW w:w="737" w:type="dxa"/>
            <w:vAlign w:val="center"/>
          </w:tcPr>
          <w:p w14:paraId="51D04AED" w14:textId="6DBBB0D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0.5 </w:t>
            </w:r>
          </w:p>
        </w:tc>
      </w:tr>
      <w:tr w:rsidR="00742590" w:rsidRPr="00742590" w14:paraId="1C4AD5C1" w14:textId="77777777" w:rsidTr="00742590">
        <w:trPr>
          <w:trHeight w:val="391"/>
          <w:jc w:val="center"/>
        </w:trPr>
        <w:tc>
          <w:tcPr>
            <w:tcW w:w="0" w:type="auto"/>
            <w:vMerge/>
            <w:vAlign w:val="center"/>
          </w:tcPr>
          <w:p w14:paraId="63CDBF92"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73B3BEC"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6676BE8C"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478FDB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60A93A4D" w14:textId="06F8A1C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78.6 </w:t>
            </w:r>
          </w:p>
        </w:tc>
        <w:tc>
          <w:tcPr>
            <w:tcW w:w="0" w:type="auto"/>
            <w:shd w:val="clear" w:color="auto" w:fill="auto"/>
            <w:noWrap/>
            <w:vAlign w:val="center"/>
          </w:tcPr>
          <w:p w14:paraId="572E956E" w14:textId="0B62134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42.7 </w:t>
            </w:r>
          </w:p>
        </w:tc>
        <w:tc>
          <w:tcPr>
            <w:tcW w:w="0" w:type="auto"/>
            <w:shd w:val="clear" w:color="auto" w:fill="auto"/>
            <w:noWrap/>
            <w:vAlign w:val="center"/>
          </w:tcPr>
          <w:p w14:paraId="312787A9" w14:textId="4C8B2E9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41.9 </w:t>
            </w:r>
          </w:p>
        </w:tc>
        <w:tc>
          <w:tcPr>
            <w:tcW w:w="0" w:type="auto"/>
            <w:vAlign w:val="center"/>
          </w:tcPr>
          <w:p w14:paraId="548C2B0C" w14:textId="6164402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36.7 </w:t>
            </w:r>
          </w:p>
        </w:tc>
        <w:tc>
          <w:tcPr>
            <w:tcW w:w="0" w:type="auto"/>
            <w:vAlign w:val="center"/>
          </w:tcPr>
          <w:p w14:paraId="205C3E3B" w14:textId="168FE5E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0.8 </w:t>
            </w:r>
          </w:p>
        </w:tc>
        <w:tc>
          <w:tcPr>
            <w:tcW w:w="0" w:type="auto"/>
            <w:shd w:val="clear" w:color="auto" w:fill="auto"/>
            <w:noWrap/>
            <w:vAlign w:val="center"/>
          </w:tcPr>
          <w:p w14:paraId="0DCC333B" w14:textId="6B1C73F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47.8 </w:t>
            </w:r>
          </w:p>
        </w:tc>
        <w:tc>
          <w:tcPr>
            <w:tcW w:w="0" w:type="auto"/>
            <w:shd w:val="clear" w:color="auto" w:fill="auto"/>
            <w:noWrap/>
            <w:vAlign w:val="center"/>
          </w:tcPr>
          <w:p w14:paraId="6DD61115" w14:textId="3D9A4FC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42.2 </w:t>
            </w:r>
          </w:p>
        </w:tc>
        <w:tc>
          <w:tcPr>
            <w:tcW w:w="0" w:type="auto"/>
            <w:shd w:val="clear" w:color="auto" w:fill="auto"/>
            <w:noWrap/>
            <w:vAlign w:val="center"/>
          </w:tcPr>
          <w:p w14:paraId="485A4ABD" w14:textId="63F37F3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41.3 </w:t>
            </w:r>
          </w:p>
        </w:tc>
        <w:tc>
          <w:tcPr>
            <w:tcW w:w="737" w:type="dxa"/>
            <w:vAlign w:val="center"/>
          </w:tcPr>
          <w:p w14:paraId="4AF21518" w14:textId="36A8188A"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6.4 </w:t>
            </w:r>
          </w:p>
        </w:tc>
        <w:tc>
          <w:tcPr>
            <w:tcW w:w="737" w:type="dxa"/>
            <w:vAlign w:val="center"/>
          </w:tcPr>
          <w:p w14:paraId="44200ACB" w14:textId="5912082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0.9 </w:t>
            </w:r>
          </w:p>
        </w:tc>
      </w:tr>
      <w:tr w:rsidR="00742590" w:rsidRPr="00742590" w14:paraId="7AB98B3F" w14:textId="77777777" w:rsidTr="00742590">
        <w:trPr>
          <w:trHeight w:val="391"/>
          <w:jc w:val="center"/>
        </w:trPr>
        <w:tc>
          <w:tcPr>
            <w:tcW w:w="0" w:type="auto"/>
            <w:vMerge/>
            <w:vAlign w:val="center"/>
          </w:tcPr>
          <w:p w14:paraId="7DF715F1"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B11ADA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272</w:t>
            </w:r>
          </w:p>
        </w:tc>
        <w:tc>
          <w:tcPr>
            <w:tcW w:w="0" w:type="auto"/>
            <w:vMerge w:val="restart"/>
            <w:vAlign w:val="center"/>
          </w:tcPr>
          <w:p w14:paraId="40406159"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30</w:t>
            </w:r>
          </w:p>
        </w:tc>
        <w:tc>
          <w:tcPr>
            <w:tcW w:w="0" w:type="auto"/>
            <w:shd w:val="clear" w:color="auto" w:fill="auto"/>
            <w:noWrap/>
            <w:vAlign w:val="center"/>
            <w:hideMark/>
          </w:tcPr>
          <w:p w14:paraId="00E36036"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2DEEB908" w14:textId="3566153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36.8 </w:t>
            </w:r>
          </w:p>
        </w:tc>
        <w:tc>
          <w:tcPr>
            <w:tcW w:w="0" w:type="auto"/>
            <w:shd w:val="clear" w:color="auto" w:fill="auto"/>
            <w:noWrap/>
            <w:vAlign w:val="center"/>
          </w:tcPr>
          <w:p w14:paraId="3A3D3156" w14:textId="2848E86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34.5 </w:t>
            </w:r>
          </w:p>
        </w:tc>
        <w:tc>
          <w:tcPr>
            <w:tcW w:w="0" w:type="auto"/>
            <w:shd w:val="clear" w:color="auto" w:fill="auto"/>
            <w:noWrap/>
            <w:vAlign w:val="center"/>
          </w:tcPr>
          <w:p w14:paraId="589A95E2" w14:textId="10086FD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32.5 </w:t>
            </w:r>
          </w:p>
        </w:tc>
        <w:tc>
          <w:tcPr>
            <w:tcW w:w="0" w:type="auto"/>
            <w:vAlign w:val="center"/>
          </w:tcPr>
          <w:p w14:paraId="3D74D4F8" w14:textId="518055C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4.3 </w:t>
            </w:r>
          </w:p>
        </w:tc>
        <w:tc>
          <w:tcPr>
            <w:tcW w:w="0" w:type="auto"/>
            <w:vAlign w:val="center"/>
          </w:tcPr>
          <w:p w14:paraId="461B0E14" w14:textId="0B30361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2.0 </w:t>
            </w:r>
          </w:p>
        </w:tc>
        <w:tc>
          <w:tcPr>
            <w:tcW w:w="0" w:type="auto"/>
            <w:shd w:val="clear" w:color="auto" w:fill="auto"/>
            <w:noWrap/>
            <w:vAlign w:val="center"/>
          </w:tcPr>
          <w:p w14:paraId="16F7E2E5" w14:textId="70DCBE0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37.3 </w:t>
            </w:r>
          </w:p>
        </w:tc>
        <w:tc>
          <w:tcPr>
            <w:tcW w:w="0" w:type="auto"/>
            <w:shd w:val="clear" w:color="auto" w:fill="auto"/>
            <w:noWrap/>
            <w:vAlign w:val="center"/>
          </w:tcPr>
          <w:p w14:paraId="3EC82590" w14:textId="5F73B96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35.1 </w:t>
            </w:r>
          </w:p>
        </w:tc>
        <w:tc>
          <w:tcPr>
            <w:tcW w:w="0" w:type="auto"/>
            <w:shd w:val="clear" w:color="auto" w:fill="auto"/>
            <w:noWrap/>
            <w:vAlign w:val="center"/>
          </w:tcPr>
          <w:p w14:paraId="1F55CBE6" w14:textId="759BDB8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34.2 </w:t>
            </w:r>
          </w:p>
        </w:tc>
        <w:tc>
          <w:tcPr>
            <w:tcW w:w="737" w:type="dxa"/>
            <w:vAlign w:val="center"/>
          </w:tcPr>
          <w:p w14:paraId="397BEE14" w14:textId="11651C8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3.1 </w:t>
            </w:r>
          </w:p>
        </w:tc>
        <w:tc>
          <w:tcPr>
            <w:tcW w:w="737" w:type="dxa"/>
            <w:vAlign w:val="center"/>
          </w:tcPr>
          <w:p w14:paraId="62693F98" w14:textId="7D2936E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 </w:t>
            </w:r>
          </w:p>
        </w:tc>
      </w:tr>
      <w:tr w:rsidR="00742590" w:rsidRPr="00742590" w14:paraId="6D5270B9" w14:textId="77777777" w:rsidTr="00742590">
        <w:trPr>
          <w:trHeight w:val="391"/>
          <w:jc w:val="center"/>
        </w:trPr>
        <w:tc>
          <w:tcPr>
            <w:tcW w:w="0" w:type="auto"/>
            <w:vMerge/>
            <w:vAlign w:val="center"/>
          </w:tcPr>
          <w:p w14:paraId="3B1FF8B5"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495054E"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73F95B19"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028BF26"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7639F263" w14:textId="6A45E77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36.0 </w:t>
            </w:r>
          </w:p>
        </w:tc>
        <w:tc>
          <w:tcPr>
            <w:tcW w:w="0" w:type="auto"/>
            <w:shd w:val="clear" w:color="auto" w:fill="auto"/>
            <w:noWrap/>
            <w:vAlign w:val="center"/>
          </w:tcPr>
          <w:p w14:paraId="2814BB26" w14:textId="16CD3D0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33.4 </w:t>
            </w:r>
          </w:p>
        </w:tc>
        <w:tc>
          <w:tcPr>
            <w:tcW w:w="0" w:type="auto"/>
            <w:shd w:val="clear" w:color="auto" w:fill="auto"/>
            <w:noWrap/>
            <w:vAlign w:val="center"/>
          </w:tcPr>
          <w:p w14:paraId="3E5C6BF5" w14:textId="5AAA56D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32.4 </w:t>
            </w:r>
          </w:p>
        </w:tc>
        <w:tc>
          <w:tcPr>
            <w:tcW w:w="0" w:type="auto"/>
            <w:vAlign w:val="center"/>
          </w:tcPr>
          <w:p w14:paraId="7AA676F5" w14:textId="129980B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3.6 </w:t>
            </w:r>
          </w:p>
        </w:tc>
        <w:tc>
          <w:tcPr>
            <w:tcW w:w="0" w:type="auto"/>
            <w:vAlign w:val="center"/>
          </w:tcPr>
          <w:p w14:paraId="5F2E96DA" w14:textId="7AC9621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1.0 </w:t>
            </w:r>
          </w:p>
        </w:tc>
        <w:tc>
          <w:tcPr>
            <w:tcW w:w="0" w:type="auto"/>
            <w:shd w:val="clear" w:color="auto" w:fill="auto"/>
            <w:noWrap/>
            <w:vAlign w:val="center"/>
          </w:tcPr>
          <w:p w14:paraId="195E2128" w14:textId="11D28A4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37.6 </w:t>
            </w:r>
          </w:p>
        </w:tc>
        <w:tc>
          <w:tcPr>
            <w:tcW w:w="0" w:type="auto"/>
            <w:shd w:val="clear" w:color="auto" w:fill="auto"/>
            <w:noWrap/>
            <w:vAlign w:val="center"/>
          </w:tcPr>
          <w:p w14:paraId="4B2ACDF4" w14:textId="55105EC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36.4 </w:t>
            </w:r>
          </w:p>
        </w:tc>
        <w:tc>
          <w:tcPr>
            <w:tcW w:w="0" w:type="auto"/>
            <w:shd w:val="clear" w:color="auto" w:fill="auto"/>
            <w:noWrap/>
            <w:vAlign w:val="center"/>
          </w:tcPr>
          <w:p w14:paraId="442BDBFD" w14:textId="7010B19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35.8 </w:t>
            </w:r>
          </w:p>
        </w:tc>
        <w:tc>
          <w:tcPr>
            <w:tcW w:w="737" w:type="dxa"/>
            <w:vAlign w:val="center"/>
          </w:tcPr>
          <w:p w14:paraId="61A34449" w14:textId="6088159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 </w:t>
            </w:r>
          </w:p>
        </w:tc>
        <w:tc>
          <w:tcPr>
            <w:tcW w:w="737" w:type="dxa"/>
            <w:vAlign w:val="center"/>
          </w:tcPr>
          <w:p w14:paraId="4F7F9A62" w14:textId="4F4BAE8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0.6 </w:t>
            </w:r>
          </w:p>
        </w:tc>
      </w:tr>
      <w:tr w:rsidR="00742590" w:rsidRPr="00742590" w14:paraId="00C1245B" w14:textId="77777777" w:rsidTr="00742590">
        <w:trPr>
          <w:trHeight w:val="391"/>
          <w:jc w:val="center"/>
        </w:trPr>
        <w:tc>
          <w:tcPr>
            <w:tcW w:w="0" w:type="auto"/>
            <w:vMerge/>
            <w:vAlign w:val="center"/>
          </w:tcPr>
          <w:p w14:paraId="0EBB6238"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5B3BF4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24</w:t>
            </w:r>
          </w:p>
        </w:tc>
        <w:tc>
          <w:tcPr>
            <w:tcW w:w="0" w:type="auto"/>
            <w:vMerge w:val="restart"/>
            <w:vAlign w:val="center"/>
          </w:tcPr>
          <w:p w14:paraId="1BBEFFA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0963A914"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4F5A2933" w14:textId="4A17751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96.3 </w:t>
            </w:r>
          </w:p>
        </w:tc>
        <w:tc>
          <w:tcPr>
            <w:tcW w:w="0" w:type="auto"/>
            <w:shd w:val="clear" w:color="auto" w:fill="auto"/>
            <w:noWrap/>
            <w:vAlign w:val="center"/>
          </w:tcPr>
          <w:p w14:paraId="50EB6790" w14:textId="00F435E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72.9 </w:t>
            </w:r>
          </w:p>
        </w:tc>
        <w:tc>
          <w:tcPr>
            <w:tcW w:w="0" w:type="auto"/>
            <w:shd w:val="clear" w:color="auto" w:fill="auto"/>
            <w:noWrap/>
            <w:vAlign w:val="center"/>
          </w:tcPr>
          <w:p w14:paraId="71F0D793" w14:textId="33C3742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70.5 </w:t>
            </w:r>
          </w:p>
        </w:tc>
        <w:tc>
          <w:tcPr>
            <w:tcW w:w="0" w:type="auto"/>
            <w:vAlign w:val="center"/>
          </w:tcPr>
          <w:p w14:paraId="3F8B218E" w14:textId="0129BA66"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25.8 </w:t>
            </w:r>
          </w:p>
        </w:tc>
        <w:tc>
          <w:tcPr>
            <w:tcW w:w="0" w:type="auto"/>
            <w:vAlign w:val="center"/>
          </w:tcPr>
          <w:p w14:paraId="579327DD" w14:textId="1AA61F20"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2.5 </w:t>
            </w:r>
          </w:p>
        </w:tc>
        <w:tc>
          <w:tcPr>
            <w:tcW w:w="0" w:type="auto"/>
            <w:shd w:val="clear" w:color="auto" w:fill="auto"/>
            <w:noWrap/>
            <w:vAlign w:val="center"/>
          </w:tcPr>
          <w:p w14:paraId="436D3CF9" w14:textId="5D51EE4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1950.9 </w:t>
            </w:r>
          </w:p>
        </w:tc>
        <w:tc>
          <w:tcPr>
            <w:tcW w:w="0" w:type="auto"/>
            <w:shd w:val="clear" w:color="auto" w:fill="auto"/>
            <w:noWrap/>
            <w:vAlign w:val="center"/>
          </w:tcPr>
          <w:p w14:paraId="50C907AE" w14:textId="2B2E6C5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1635.0 </w:t>
            </w:r>
          </w:p>
        </w:tc>
        <w:tc>
          <w:tcPr>
            <w:tcW w:w="0" w:type="auto"/>
            <w:shd w:val="clear" w:color="auto" w:fill="auto"/>
            <w:noWrap/>
            <w:vAlign w:val="center"/>
          </w:tcPr>
          <w:p w14:paraId="4B387547" w14:textId="2EFE091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744.0 </w:t>
            </w:r>
          </w:p>
        </w:tc>
        <w:tc>
          <w:tcPr>
            <w:tcW w:w="737" w:type="dxa"/>
            <w:vAlign w:val="center"/>
          </w:tcPr>
          <w:p w14:paraId="4FF8012E" w14:textId="40EA42A3"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1206.9 </w:t>
            </w:r>
          </w:p>
        </w:tc>
        <w:tc>
          <w:tcPr>
            <w:tcW w:w="737" w:type="dxa"/>
            <w:vAlign w:val="center"/>
          </w:tcPr>
          <w:p w14:paraId="78521A20" w14:textId="25C64A8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highlight w:val="yellow"/>
              </w:rPr>
              <w:t>891.0</w:t>
            </w:r>
            <w:r w:rsidRPr="00742590">
              <w:rPr>
                <w:rFonts w:ascii="Calibri" w:hAnsi="Calibri" w:cs="Calibri"/>
                <w:sz w:val="16"/>
                <w:szCs w:val="16"/>
              </w:rPr>
              <w:t xml:space="preserve"> </w:t>
            </w:r>
          </w:p>
        </w:tc>
      </w:tr>
      <w:tr w:rsidR="00742590" w:rsidRPr="00742590" w14:paraId="388B76EC" w14:textId="77777777" w:rsidTr="00742590">
        <w:trPr>
          <w:trHeight w:val="391"/>
          <w:jc w:val="center"/>
        </w:trPr>
        <w:tc>
          <w:tcPr>
            <w:tcW w:w="0" w:type="auto"/>
            <w:vMerge/>
            <w:vAlign w:val="center"/>
          </w:tcPr>
          <w:p w14:paraId="0C9C6BBD"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7DDD95F"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44E90131"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9DF97B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51CBCB9A" w14:textId="1B9E754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88.2 </w:t>
            </w:r>
          </w:p>
        </w:tc>
        <w:tc>
          <w:tcPr>
            <w:tcW w:w="0" w:type="auto"/>
            <w:shd w:val="clear" w:color="auto" w:fill="auto"/>
            <w:noWrap/>
            <w:vAlign w:val="center"/>
          </w:tcPr>
          <w:p w14:paraId="124EAC6A" w14:textId="29058E9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70.3 </w:t>
            </w:r>
          </w:p>
        </w:tc>
        <w:tc>
          <w:tcPr>
            <w:tcW w:w="0" w:type="auto"/>
            <w:shd w:val="clear" w:color="auto" w:fill="auto"/>
            <w:noWrap/>
            <w:vAlign w:val="center"/>
          </w:tcPr>
          <w:p w14:paraId="6F390D56" w14:textId="553CFFD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56.6 </w:t>
            </w:r>
          </w:p>
        </w:tc>
        <w:tc>
          <w:tcPr>
            <w:tcW w:w="0" w:type="auto"/>
            <w:vAlign w:val="center"/>
          </w:tcPr>
          <w:p w14:paraId="7AC18A3C" w14:textId="3BAE3015"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31.6 </w:t>
            </w:r>
          </w:p>
        </w:tc>
        <w:tc>
          <w:tcPr>
            <w:tcW w:w="0" w:type="auto"/>
            <w:vAlign w:val="center"/>
          </w:tcPr>
          <w:p w14:paraId="6DE11282" w14:textId="15BF9779"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13.7 </w:t>
            </w:r>
          </w:p>
        </w:tc>
        <w:tc>
          <w:tcPr>
            <w:tcW w:w="0" w:type="auto"/>
            <w:shd w:val="clear" w:color="auto" w:fill="auto"/>
            <w:noWrap/>
            <w:vAlign w:val="center"/>
          </w:tcPr>
          <w:p w14:paraId="6E900906" w14:textId="7840078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1348.8 </w:t>
            </w:r>
          </w:p>
        </w:tc>
        <w:tc>
          <w:tcPr>
            <w:tcW w:w="0" w:type="auto"/>
            <w:shd w:val="clear" w:color="auto" w:fill="auto"/>
            <w:noWrap/>
            <w:vAlign w:val="center"/>
          </w:tcPr>
          <w:p w14:paraId="26B71880" w14:textId="4B6E790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77.8 </w:t>
            </w:r>
          </w:p>
        </w:tc>
        <w:tc>
          <w:tcPr>
            <w:tcW w:w="0" w:type="auto"/>
            <w:shd w:val="clear" w:color="auto" w:fill="auto"/>
            <w:noWrap/>
            <w:vAlign w:val="center"/>
          </w:tcPr>
          <w:p w14:paraId="5933C0F0" w14:textId="6825BC0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59.7 </w:t>
            </w:r>
          </w:p>
        </w:tc>
        <w:tc>
          <w:tcPr>
            <w:tcW w:w="737" w:type="dxa"/>
            <w:vAlign w:val="center"/>
          </w:tcPr>
          <w:p w14:paraId="317D9A3E" w14:textId="3E950A33"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1289.0 </w:t>
            </w:r>
          </w:p>
        </w:tc>
        <w:tc>
          <w:tcPr>
            <w:tcW w:w="737" w:type="dxa"/>
            <w:vAlign w:val="center"/>
          </w:tcPr>
          <w:p w14:paraId="3A931B4F" w14:textId="1EE9795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18.1 </w:t>
            </w:r>
          </w:p>
        </w:tc>
      </w:tr>
      <w:tr w:rsidR="00742590" w:rsidRPr="00742590" w14:paraId="67132479" w14:textId="77777777" w:rsidTr="00742590">
        <w:trPr>
          <w:trHeight w:val="391"/>
          <w:jc w:val="center"/>
        </w:trPr>
        <w:tc>
          <w:tcPr>
            <w:tcW w:w="0" w:type="auto"/>
            <w:vMerge/>
            <w:vAlign w:val="center"/>
          </w:tcPr>
          <w:p w14:paraId="595E11AD"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8D900C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64</w:t>
            </w:r>
          </w:p>
        </w:tc>
        <w:tc>
          <w:tcPr>
            <w:tcW w:w="0" w:type="auto"/>
            <w:vMerge w:val="restart"/>
            <w:vAlign w:val="center"/>
          </w:tcPr>
          <w:p w14:paraId="080081F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168734EE"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5C065185" w14:textId="27A2A64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82.1 </w:t>
            </w:r>
          </w:p>
        </w:tc>
        <w:tc>
          <w:tcPr>
            <w:tcW w:w="0" w:type="auto"/>
            <w:shd w:val="clear" w:color="auto" w:fill="auto"/>
            <w:noWrap/>
            <w:vAlign w:val="center"/>
          </w:tcPr>
          <w:p w14:paraId="79724AF5" w14:textId="25D2EFD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42.5 </w:t>
            </w:r>
          </w:p>
        </w:tc>
        <w:tc>
          <w:tcPr>
            <w:tcW w:w="0" w:type="auto"/>
            <w:shd w:val="clear" w:color="auto" w:fill="auto"/>
            <w:noWrap/>
            <w:vAlign w:val="center"/>
          </w:tcPr>
          <w:p w14:paraId="30B28B92" w14:textId="28485F2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42.2 </w:t>
            </w:r>
          </w:p>
        </w:tc>
        <w:tc>
          <w:tcPr>
            <w:tcW w:w="0" w:type="auto"/>
            <w:vAlign w:val="center"/>
          </w:tcPr>
          <w:p w14:paraId="4CA12F8A" w14:textId="3BC576BC"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40.0 </w:t>
            </w:r>
          </w:p>
        </w:tc>
        <w:tc>
          <w:tcPr>
            <w:tcW w:w="0" w:type="auto"/>
            <w:vAlign w:val="center"/>
          </w:tcPr>
          <w:p w14:paraId="5EA99041" w14:textId="4C840CBC"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0.3 </w:t>
            </w:r>
          </w:p>
        </w:tc>
        <w:tc>
          <w:tcPr>
            <w:tcW w:w="0" w:type="auto"/>
            <w:shd w:val="clear" w:color="auto" w:fill="auto"/>
            <w:noWrap/>
            <w:vAlign w:val="center"/>
          </w:tcPr>
          <w:p w14:paraId="2A1006A0" w14:textId="797A1FC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1714.7 </w:t>
            </w:r>
          </w:p>
        </w:tc>
        <w:tc>
          <w:tcPr>
            <w:tcW w:w="0" w:type="auto"/>
            <w:shd w:val="clear" w:color="auto" w:fill="auto"/>
            <w:noWrap/>
            <w:vAlign w:val="center"/>
          </w:tcPr>
          <w:p w14:paraId="43DAE903" w14:textId="5D212F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695.0 </w:t>
            </w:r>
          </w:p>
        </w:tc>
        <w:tc>
          <w:tcPr>
            <w:tcW w:w="0" w:type="auto"/>
            <w:shd w:val="clear" w:color="auto" w:fill="auto"/>
            <w:noWrap/>
            <w:vAlign w:val="center"/>
          </w:tcPr>
          <w:p w14:paraId="4029FD78" w14:textId="5D26C7E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42.6 </w:t>
            </w:r>
          </w:p>
        </w:tc>
        <w:tc>
          <w:tcPr>
            <w:tcW w:w="737" w:type="dxa"/>
            <w:vAlign w:val="center"/>
          </w:tcPr>
          <w:p w14:paraId="25EDB538" w14:textId="2FE323E3"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1672.0 </w:t>
            </w:r>
          </w:p>
        </w:tc>
        <w:tc>
          <w:tcPr>
            <w:tcW w:w="737" w:type="dxa"/>
            <w:vAlign w:val="center"/>
          </w:tcPr>
          <w:p w14:paraId="2B4DE9E8" w14:textId="580F99B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highlight w:val="yellow"/>
              </w:rPr>
              <w:t>652.4</w:t>
            </w:r>
            <w:r w:rsidRPr="00742590">
              <w:rPr>
                <w:rFonts w:ascii="Calibri" w:hAnsi="Calibri" w:cs="Calibri"/>
                <w:sz w:val="16"/>
                <w:szCs w:val="16"/>
              </w:rPr>
              <w:t xml:space="preserve"> </w:t>
            </w:r>
          </w:p>
        </w:tc>
      </w:tr>
      <w:tr w:rsidR="00742590" w:rsidRPr="00742590" w14:paraId="19BF1884" w14:textId="77777777" w:rsidTr="00742590">
        <w:trPr>
          <w:trHeight w:val="391"/>
          <w:jc w:val="center"/>
        </w:trPr>
        <w:tc>
          <w:tcPr>
            <w:tcW w:w="0" w:type="auto"/>
            <w:vMerge/>
            <w:vAlign w:val="center"/>
          </w:tcPr>
          <w:p w14:paraId="646B22D3"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D23F5EE"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679EA046"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B777E29"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422FD7D7" w14:textId="591ABF0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82.9 </w:t>
            </w:r>
          </w:p>
        </w:tc>
        <w:tc>
          <w:tcPr>
            <w:tcW w:w="0" w:type="auto"/>
            <w:shd w:val="clear" w:color="auto" w:fill="auto"/>
            <w:noWrap/>
            <w:vAlign w:val="center"/>
          </w:tcPr>
          <w:p w14:paraId="407830FE" w14:textId="721FB91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42.1 </w:t>
            </w:r>
          </w:p>
        </w:tc>
        <w:tc>
          <w:tcPr>
            <w:tcW w:w="0" w:type="auto"/>
            <w:shd w:val="clear" w:color="auto" w:fill="auto"/>
            <w:noWrap/>
            <w:vAlign w:val="center"/>
          </w:tcPr>
          <w:p w14:paraId="5DFC4A9A" w14:textId="460CE57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41.6 </w:t>
            </w:r>
          </w:p>
        </w:tc>
        <w:tc>
          <w:tcPr>
            <w:tcW w:w="0" w:type="auto"/>
            <w:vAlign w:val="center"/>
          </w:tcPr>
          <w:p w14:paraId="32C6D6FB" w14:textId="174C4906"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41.3 </w:t>
            </w:r>
          </w:p>
        </w:tc>
        <w:tc>
          <w:tcPr>
            <w:tcW w:w="0" w:type="auto"/>
            <w:vAlign w:val="center"/>
          </w:tcPr>
          <w:p w14:paraId="11321747" w14:textId="09295E1A"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0.5 </w:t>
            </w:r>
          </w:p>
        </w:tc>
        <w:tc>
          <w:tcPr>
            <w:tcW w:w="0" w:type="auto"/>
            <w:shd w:val="clear" w:color="auto" w:fill="auto"/>
            <w:noWrap/>
            <w:vAlign w:val="center"/>
          </w:tcPr>
          <w:p w14:paraId="49B3CC32" w14:textId="3DA385C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418.1 </w:t>
            </w:r>
          </w:p>
        </w:tc>
        <w:tc>
          <w:tcPr>
            <w:tcW w:w="0" w:type="auto"/>
            <w:shd w:val="clear" w:color="auto" w:fill="auto"/>
            <w:noWrap/>
            <w:vAlign w:val="center"/>
          </w:tcPr>
          <w:p w14:paraId="11AD65FF" w14:textId="454F9C2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42.1 </w:t>
            </w:r>
          </w:p>
        </w:tc>
        <w:tc>
          <w:tcPr>
            <w:tcW w:w="0" w:type="auto"/>
            <w:shd w:val="clear" w:color="auto" w:fill="auto"/>
            <w:noWrap/>
            <w:vAlign w:val="center"/>
          </w:tcPr>
          <w:p w14:paraId="442E9438" w14:textId="1A273A6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40.6 </w:t>
            </w:r>
          </w:p>
        </w:tc>
        <w:tc>
          <w:tcPr>
            <w:tcW w:w="737" w:type="dxa"/>
            <w:vAlign w:val="center"/>
          </w:tcPr>
          <w:p w14:paraId="49F9051B" w14:textId="2709A4B9"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377.5 </w:t>
            </w:r>
          </w:p>
        </w:tc>
        <w:tc>
          <w:tcPr>
            <w:tcW w:w="737" w:type="dxa"/>
            <w:vAlign w:val="center"/>
          </w:tcPr>
          <w:p w14:paraId="7145B1B3" w14:textId="1F66477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1.6 </w:t>
            </w:r>
          </w:p>
        </w:tc>
      </w:tr>
      <w:tr w:rsidR="00742590" w:rsidRPr="00742590" w14:paraId="55990E03" w14:textId="77777777" w:rsidTr="00742590">
        <w:trPr>
          <w:trHeight w:val="391"/>
          <w:jc w:val="center"/>
        </w:trPr>
        <w:tc>
          <w:tcPr>
            <w:tcW w:w="0" w:type="auto"/>
            <w:vMerge/>
            <w:vAlign w:val="center"/>
          </w:tcPr>
          <w:p w14:paraId="531C366D"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C60CF7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132</w:t>
            </w:r>
          </w:p>
        </w:tc>
        <w:tc>
          <w:tcPr>
            <w:tcW w:w="0" w:type="auto"/>
            <w:vMerge w:val="restart"/>
            <w:vAlign w:val="center"/>
          </w:tcPr>
          <w:p w14:paraId="2903AFD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0D7EB4F0"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50F01422" w14:textId="78B26AC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36.3 </w:t>
            </w:r>
          </w:p>
        </w:tc>
        <w:tc>
          <w:tcPr>
            <w:tcW w:w="0" w:type="auto"/>
            <w:shd w:val="clear" w:color="auto" w:fill="auto"/>
            <w:noWrap/>
            <w:vAlign w:val="center"/>
          </w:tcPr>
          <w:p w14:paraId="254137FE" w14:textId="6FB6DA6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35.2 </w:t>
            </w:r>
          </w:p>
        </w:tc>
        <w:tc>
          <w:tcPr>
            <w:tcW w:w="0" w:type="auto"/>
            <w:shd w:val="clear" w:color="auto" w:fill="auto"/>
            <w:noWrap/>
            <w:vAlign w:val="center"/>
          </w:tcPr>
          <w:p w14:paraId="520DC45E" w14:textId="54E6D0A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33.7 </w:t>
            </w:r>
          </w:p>
        </w:tc>
        <w:tc>
          <w:tcPr>
            <w:tcW w:w="0" w:type="auto"/>
            <w:vAlign w:val="center"/>
          </w:tcPr>
          <w:p w14:paraId="753333B8" w14:textId="468DFF8D"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2.6 </w:t>
            </w:r>
          </w:p>
        </w:tc>
        <w:tc>
          <w:tcPr>
            <w:tcW w:w="0" w:type="auto"/>
            <w:vAlign w:val="center"/>
          </w:tcPr>
          <w:p w14:paraId="4854176C" w14:textId="7C754879"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1.5 </w:t>
            </w:r>
          </w:p>
        </w:tc>
        <w:tc>
          <w:tcPr>
            <w:tcW w:w="0" w:type="auto"/>
            <w:shd w:val="clear" w:color="auto" w:fill="auto"/>
            <w:noWrap/>
            <w:vAlign w:val="center"/>
          </w:tcPr>
          <w:p w14:paraId="5D13748E" w14:textId="49BA062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1065.7 </w:t>
            </w:r>
          </w:p>
        </w:tc>
        <w:tc>
          <w:tcPr>
            <w:tcW w:w="0" w:type="auto"/>
            <w:shd w:val="clear" w:color="auto" w:fill="auto"/>
            <w:noWrap/>
            <w:vAlign w:val="center"/>
          </w:tcPr>
          <w:p w14:paraId="4E6B621F" w14:textId="0089D44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36.0 </w:t>
            </w:r>
          </w:p>
        </w:tc>
        <w:tc>
          <w:tcPr>
            <w:tcW w:w="0" w:type="auto"/>
            <w:shd w:val="clear" w:color="auto" w:fill="auto"/>
            <w:noWrap/>
            <w:vAlign w:val="center"/>
          </w:tcPr>
          <w:p w14:paraId="08A026BE" w14:textId="42A1EC7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35.9 </w:t>
            </w:r>
          </w:p>
        </w:tc>
        <w:tc>
          <w:tcPr>
            <w:tcW w:w="737" w:type="dxa"/>
            <w:vAlign w:val="center"/>
          </w:tcPr>
          <w:p w14:paraId="02FAF495" w14:textId="3B2C2145"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 xml:space="preserve">1029.8 </w:t>
            </w:r>
          </w:p>
        </w:tc>
        <w:tc>
          <w:tcPr>
            <w:tcW w:w="737" w:type="dxa"/>
            <w:vAlign w:val="center"/>
          </w:tcPr>
          <w:p w14:paraId="7085BC63" w14:textId="0A0D0DF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0.1 </w:t>
            </w:r>
          </w:p>
        </w:tc>
      </w:tr>
      <w:tr w:rsidR="00742590" w:rsidRPr="00742590" w14:paraId="62D397B2" w14:textId="77777777" w:rsidTr="00742590">
        <w:trPr>
          <w:trHeight w:val="391"/>
          <w:jc w:val="center"/>
        </w:trPr>
        <w:tc>
          <w:tcPr>
            <w:tcW w:w="0" w:type="auto"/>
            <w:vMerge/>
            <w:vAlign w:val="center"/>
          </w:tcPr>
          <w:p w14:paraId="6BBB7728"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1D73338"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07D49E39"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2C6B10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B80FAA2" w14:textId="16C3F99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36.6 </w:t>
            </w:r>
          </w:p>
        </w:tc>
        <w:tc>
          <w:tcPr>
            <w:tcW w:w="0" w:type="auto"/>
            <w:shd w:val="clear" w:color="auto" w:fill="auto"/>
            <w:noWrap/>
            <w:vAlign w:val="center"/>
          </w:tcPr>
          <w:p w14:paraId="3E1BE415" w14:textId="774AB2E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33.9 </w:t>
            </w:r>
          </w:p>
        </w:tc>
        <w:tc>
          <w:tcPr>
            <w:tcW w:w="0" w:type="auto"/>
            <w:shd w:val="clear" w:color="auto" w:fill="auto"/>
            <w:noWrap/>
            <w:vAlign w:val="center"/>
          </w:tcPr>
          <w:p w14:paraId="4F09D232" w14:textId="07BF1A3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33.0 </w:t>
            </w:r>
          </w:p>
        </w:tc>
        <w:tc>
          <w:tcPr>
            <w:tcW w:w="0" w:type="auto"/>
            <w:vAlign w:val="center"/>
          </w:tcPr>
          <w:p w14:paraId="46D19677" w14:textId="1B5B30AE"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3.7 </w:t>
            </w:r>
          </w:p>
        </w:tc>
        <w:tc>
          <w:tcPr>
            <w:tcW w:w="0" w:type="auto"/>
            <w:vAlign w:val="center"/>
          </w:tcPr>
          <w:p w14:paraId="718625F3" w14:textId="592AD2C5"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0.9 </w:t>
            </w:r>
          </w:p>
        </w:tc>
        <w:tc>
          <w:tcPr>
            <w:tcW w:w="0" w:type="auto"/>
            <w:shd w:val="clear" w:color="auto" w:fill="auto"/>
            <w:noWrap/>
            <w:vAlign w:val="center"/>
          </w:tcPr>
          <w:p w14:paraId="426AC97F" w14:textId="21EFE12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37.2 </w:t>
            </w:r>
          </w:p>
        </w:tc>
        <w:tc>
          <w:tcPr>
            <w:tcW w:w="0" w:type="auto"/>
            <w:shd w:val="clear" w:color="auto" w:fill="auto"/>
            <w:noWrap/>
            <w:vAlign w:val="center"/>
          </w:tcPr>
          <w:p w14:paraId="15C0EE79" w14:textId="0A9C476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36.6 </w:t>
            </w:r>
          </w:p>
        </w:tc>
        <w:tc>
          <w:tcPr>
            <w:tcW w:w="0" w:type="auto"/>
            <w:shd w:val="clear" w:color="auto" w:fill="auto"/>
            <w:noWrap/>
            <w:vAlign w:val="center"/>
          </w:tcPr>
          <w:p w14:paraId="25894990" w14:textId="286C8F9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35.8 </w:t>
            </w:r>
          </w:p>
        </w:tc>
        <w:tc>
          <w:tcPr>
            <w:tcW w:w="737" w:type="dxa"/>
            <w:vAlign w:val="center"/>
          </w:tcPr>
          <w:p w14:paraId="1ED7D63B" w14:textId="43D1307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1.4 </w:t>
            </w:r>
          </w:p>
        </w:tc>
        <w:tc>
          <w:tcPr>
            <w:tcW w:w="737" w:type="dxa"/>
            <w:vAlign w:val="center"/>
          </w:tcPr>
          <w:p w14:paraId="594262C2" w14:textId="06AF1B3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0.8 </w:t>
            </w:r>
          </w:p>
        </w:tc>
      </w:tr>
      <w:tr w:rsidR="00742590" w:rsidRPr="00742590" w14:paraId="28236813" w14:textId="77777777" w:rsidTr="00742590">
        <w:trPr>
          <w:trHeight w:val="391"/>
          <w:jc w:val="center"/>
        </w:trPr>
        <w:tc>
          <w:tcPr>
            <w:tcW w:w="0" w:type="auto"/>
            <w:vMerge w:val="restart"/>
            <w:vAlign w:val="center"/>
          </w:tcPr>
          <w:p w14:paraId="6A6F8517"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FR2</w:t>
            </w:r>
          </w:p>
          <w:p w14:paraId="5351C61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TDL-C</w:t>
            </w:r>
          </w:p>
        </w:tc>
        <w:tc>
          <w:tcPr>
            <w:tcW w:w="0" w:type="auto"/>
            <w:vMerge w:val="restart"/>
            <w:shd w:val="clear" w:color="auto" w:fill="auto"/>
            <w:vAlign w:val="center"/>
            <w:hideMark/>
          </w:tcPr>
          <w:p w14:paraId="0329D23A"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24</w:t>
            </w:r>
            <w:r w:rsidRPr="00742590">
              <w:rPr>
                <w:rFonts w:ascii="Calibri" w:eastAsia="Times New Roman" w:hAnsi="Calibri" w:cs="Calibri"/>
                <w:color w:val="000000"/>
                <w:sz w:val="16"/>
                <w:szCs w:val="16"/>
                <w:lang w:val="en-US"/>
              </w:rPr>
              <w:br/>
            </w:r>
          </w:p>
        </w:tc>
        <w:tc>
          <w:tcPr>
            <w:tcW w:w="0" w:type="auto"/>
            <w:vMerge w:val="restart"/>
            <w:vAlign w:val="center"/>
          </w:tcPr>
          <w:p w14:paraId="7672BB6E"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2A8D6C4B"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0E803112" w14:textId="18EEBEA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90.5 </w:t>
            </w:r>
          </w:p>
        </w:tc>
        <w:tc>
          <w:tcPr>
            <w:tcW w:w="0" w:type="auto"/>
            <w:shd w:val="clear" w:color="auto" w:fill="auto"/>
            <w:noWrap/>
            <w:vAlign w:val="center"/>
          </w:tcPr>
          <w:p w14:paraId="66E73F60" w14:textId="1A14EFE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84.1 </w:t>
            </w:r>
          </w:p>
        </w:tc>
        <w:tc>
          <w:tcPr>
            <w:tcW w:w="0" w:type="auto"/>
            <w:shd w:val="clear" w:color="auto" w:fill="auto"/>
            <w:noWrap/>
            <w:vAlign w:val="center"/>
          </w:tcPr>
          <w:p w14:paraId="50773CC9" w14:textId="30432AB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77.0 </w:t>
            </w:r>
          </w:p>
        </w:tc>
        <w:tc>
          <w:tcPr>
            <w:tcW w:w="0" w:type="auto"/>
            <w:vAlign w:val="center"/>
          </w:tcPr>
          <w:p w14:paraId="0963CEFA" w14:textId="1174AA42"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13.5 </w:t>
            </w:r>
          </w:p>
        </w:tc>
        <w:tc>
          <w:tcPr>
            <w:tcW w:w="0" w:type="auto"/>
            <w:vAlign w:val="center"/>
          </w:tcPr>
          <w:p w14:paraId="55080C22" w14:textId="79C71E13"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7.1 </w:t>
            </w:r>
          </w:p>
        </w:tc>
        <w:tc>
          <w:tcPr>
            <w:tcW w:w="0" w:type="auto"/>
            <w:shd w:val="clear" w:color="auto" w:fill="auto"/>
            <w:noWrap/>
            <w:vAlign w:val="center"/>
          </w:tcPr>
          <w:p w14:paraId="30C660D9" w14:textId="0F2EDEA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880.8 </w:t>
            </w:r>
          </w:p>
        </w:tc>
        <w:tc>
          <w:tcPr>
            <w:tcW w:w="0" w:type="auto"/>
            <w:shd w:val="clear" w:color="auto" w:fill="auto"/>
            <w:noWrap/>
            <w:vAlign w:val="center"/>
          </w:tcPr>
          <w:p w14:paraId="457E3F45" w14:textId="142027F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89.3 </w:t>
            </w:r>
          </w:p>
        </w:tc>
        <w:tc>
          <w:tcPr>
            <w:tcW w:w="0" w:type="auto"/>
            <w:shd w:val="clear" w:color="auto" w:fill="auto"/>
            <w:noWrap/>
            <w:vAlign w:val="center"/>
          </w:tcPr>
          <w:p w14:paraId="174E1D20" w14:textId="30A95E1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86.9 </w:t>
            </w:r>
          </w:p>
        </w:tc>
        <w:tc>
          <w:tcPr>
            <w:tcW w:w="737" w:type="dxa"/>
            <w:vAlign w:val="center"/>
          </w:tcPr>
          <w:p w14:paraId="2AC00D0C" w14:textId="63D56BE4"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highlight w:val="yellow"/>
              </w:rPr>
              <w:t>794.0</w:t>
            </w:r>
            <w:r w:rsidRPr="00742590">
              <w:rPr>
                <w:rFonts w:ascii="Calibri" w:hAnsi="Calibri" w:cs="Calibri"/>
                <w:sz w:val="16"/>
                <w:szCs w:val="16"/>
              </w:rPr>
              <w:t xml:space="preserve"> </w:t>
            </w:r>
          </w:p>
        </w:tc>
        <w:tc>
          <w:tcPr>
            <w:tcW w:w="737" w:type="dxa"/>
            <w:vAlign w:val="center"/>
          </w:tcPr>
          <w:p w14:paraId="24C15695" w14:textId="3FCFCCDC" w:rsidR="00742590" w:rsidRPr="00742590" w:rsidRDefault="00742590" w:rsidP="00742590">
            <w:pPr>
              <w:spacing w:after="0"/>
              <w:jc w:val="center"/>
              <w:rPr>
                <w:rFonts w:ascii="Calibri" w:eastAsia="等线" w:hAnsi="Calibri" w:cs="Calibri"/>
                <w:color w:val="000000"/>
                <w:sz w:val="16"/>
                <w:szCs w:val="16"/>
                <w:highlight w:val="yellow"/>
              </w:rPr>
            </w:pPr>
            <w:r w:rsidRPr="00742590">
              <w:rPr>
                <w:rFonts w:ascii="Calibri" w:hAnsi="Calibri" w:cs="Calibri"/>
                <w:sz w:val="16"/>
                <w:szCs w:val="16"/>
              </w:rPr>
              <w:t xml:space="preserve">2.5 </w:t>
            </w:r>
          </w:p>
        </w:tc>
      </w:tr>
      <w:tr w:rsidR="00742590" w:rsidRPr="00742590" w14:paraId="6C618442" w14:textId="77777777" w:rsidTr="00742590">
        <w:trPr>
          <w:trHeight w:val="391"/>
          <w:jc w:val="center"/>
        </w:trPr>
        <w:tc>
          <w:tcPr>
            <w:tcW w:w="0" w:type="auto"/>
            <w:vMerge/>
            <w:vAlign w:val="center"/>
          </w:tcPr>
          <w:p w14:paraId="715C617D"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0014E848"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ign w:val="center"/>
          </w:tcPr>
          <w:p w14:paraId="3D1FCCF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8075CD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D81E9FE" w14:textId="51EBF5F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90.8 </w:t>
            </w:r>
          </w:p>
        </w:tc>
        <w:tc>
          <w:tcPr>
            <w:tcW w:w="0" w:type="auto"/>
            <w:shd w:val="clear" w:color="auto" w:fill="auto"/>
            <w:noWrap/>
            <w:vAlign w:val="center"/>
          </w:tcPr>
          <w:p w14:paraId="1BFA841A" w14:textId="64477EA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83.0 </w:t>
            </w:r>
          </w:p>
        </w:tc>
        <w:tc>
          <w:tcPr>
            <w:tcW w:w="0" w:type="auto"/>
            <w:shd w:val="clear" w:color="auto" w:fill="auto"/>
            <w:noWrap/>
            <w:vAlign w:val="center"/>
          </w:tcPr>
          <w:p w14:paraId="74AA9037" w14:textId="25D2FE4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79.3 </w:t>
            </w:r>
          </w:p>
        </w:tc>
        <w:tc>
          <w:tcPr>
            <w:tcW w:w="0" w:type="auto"/>
            <w:vAlign w:val="center"/>
          </w:tcPr>
          <w:p w14:paraId="4E6B85B7" w14:textId="4AEF9BB2"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11.6 </w:t>
            </w:r>
          </w:p>
        </w:tc>
        <w:tc>
          <w:tcPr>
            <w:tcW w:w="0" w:type="auto"/>
            <w:vAlign w:val="center"/>
          </w:tcPr>
          <w:p w14:paraId="0DF5A183" w14:textId="3703A6A1"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3.7 </w:t>
            </w:r>
          </w:p>
        </w:tc>
        <w:tc>
          <w:tcPr>
            <w:tcW w:w="0" w:type="auto"/>
            <w:shd w:val="clear" w:color="auto" w:fill="auto"/>
            <w:noWrap/>
            <w:vAlign w:val="center"/>
          </w:tcPr>
          <w:p w14:paraId="2341E4E0" w14:textId="395AB94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89.3 </w:t>
            </w:r>
          </w:p>
        </w:tc>
        <w:tc>
          <w:tcPr>
            <w:tcW w:w="0" w:type="auto"/>
            <w:shd w:val="clear" w:color="auto" w:fill="auto"/>
            <w:noWrap/>
            <w:vAlign w:val="center"/>
          </w:tcPr>
          <w:p w14:paraId="31F62763" w14:textId="6883DF2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85.8 </w:t>
            </w:r>
          </w:p>
        </w:tc>
        <w:tc>
          <w:tcPr>
            <w:tcW w:w="0" w:type="auto"/>
            <w:shd w:val="clear" w:color="auto" w:fill="auto"/>
            <w:noWrap/>
            <w:vAlign w:val="center"/>
          </w:tcPr>
          <w:p w14:paraId="4B51DBC7" w14:textId="26155BC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85.4 </w:t>
            </w:r>
          </w:p>
        </w:tc>
        <w:tc>
          <w:tcPr>
            <w:tcW w:w="737" w:type="dxa"/>
            <w:vAlign w:val="center"/>
          </w:tcPr>
          <w:p w14:paraId="1E6940D4" w14:textId="7E5BF1B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4.0 </w:t>
            </w:r>
          </w:p>
        </w:tc>
        <w:tc>
          <w:tcPr>
            <w:tcW w:w="737" w:type="dxa"/>
            <w:vAlign w:val="center"/>
          </w:tcPr>
          <w:p w14:paraId="46E8CF32" w14:textId="7A9AC22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0.5 </w:t>
            </w:r>
          </w:p>
        </w:tc>
      </w:tr>
      <w:tr w:rsidR="00742590" w:rsidRPr="00742590" w14:paraId="376FA868" w14:textId="77777777" w:rsidTr="00742590">
        <w:trPr>
          <w:trHeight w:val="391"/>
          <w:jc w:val="center"/>
        </w:trPr>
        <w:tc>
          <w:tcPr>
            <w:tcW w:w="0" w:type="auto"/>
            <w:vMerge/>
            <w:vAlign w:val="center"/>
          </w:tcPr>
          <w:p w14:paraId="741BC2AC"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808337F"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64</w:t>
            </w:r>
          </w:p>
        </w:tc>
        <w:tc>
          <w:tcPr>
            <w:tcW w:w="0" w:type="auto"/>
            <w:vMerge w:val="restart"/>
            <w:vAlign w:val="center"/>
          </w:tcPr>
          <w:p w14:paraId="1DAC8873"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7EFB5A2C"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0BBF453F" w14:textId="1098E99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73.9 </w:t>
            </w:r>
          </w:p>
        </w:tc>
        <w:tc>
          <w:tcPr>
            <w:tcW w:w="0" w:type="auto"/>
            <w:shd w:val="clear" w:color="auto" w:fill="auto"/>
            <w:noWrap/>
            <w:vAlign w:val="center"/>
          </w:tcPr>
          <w:p w14:paraId="43D02DB8" w14:textId="5545B1E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72.8 </w:t>
            </w:r>
          </w:p>
        </w:tc>
        <w:tc>
          <w:tcPr>
            <w:tcW w:w="0" w:type="auto"/>
            <w:shd w:val="clear" w:color="auto" w:fill="auto"/>
            <w:noWrap/>
            <w:vAlign w:val="center"/>
          </w:tcPr>
          <w:p w14:paraId="2476CFA6" w14:textId="6DC79EC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69.8 </w:t>
            </w:r>
          </w:p>
        </w:tc>
        <w:tc>
          <w:tcPr>
            <w:tcW w:w="0" w:type="auto"/>
            <w:vAlign w:val="center"/>
          </w:tcPr>
          <w:p w14:paraId="7D08EB0B" w14:textId="336B608A"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4.1 </w:t>
            </w:r>
          </w:p>
        </w:tc>
        <w:tc>
          <w:tcPr>
            <w:tcW w:w="0" w:type="auto"/>
            <w:vAlign w:val="center"/>
          </w:tcPr>
          <w:p w14:paraId="5A2DF9BC" w14:textId="358A2DC7"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3.1 </w:t>
            </w:r>
          </w:p>
        </w:tc>
        <w:tc>
          <w:tcPr>
            <w:tcW w:w="0" w:type="auto"/>
            <w:shd w:val="clear" w:color="auto" w:fill="auto"/>
            <w:noWrap/>
            <w:vAlign w:val="center"/>
          </w:tcPr>
          <w:p w14:paraId="30D27B23" w14:textId="3835B80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76.4 </w:t>
            </w:r>
          </w:p>
        </w:tc>
        <w:tc>
          <w:tcPr>
            <w:tcW w:w="0" w:type="auto"/>
            <w:shd w:val="clear" w:color="auto" w:fill="auto"/>
            <w:noWrap/>
            <w:vAlign w:val="center"/>
          </w:tcPr>
          <w:p w14:paraId="15CABF64" w14:textId="7FE096D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75.3 </w:t>
            </w:r>
          </w:p>
        </w:tc>
        <w:tc>
          <w:tcPr>
            <w:tcW w:w="0" w:type="auto"/>
            <w:shd w:val="clear" w:color="auto" w:fill="auto"/>
            <w:noWrap/>
            <w:vAlign w:val="center"/>
          </w:tcPr>
          <w:p w14:paraId="1E1D125B" w14:textId="6608855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73.4 </w:t>
            </w:r>
          </w:p>
        </w:tc>
        <w:tc>
          <w:tcPr>
            <w:tcW w:w="737" w:type="dxa"/>
            <w:vAlign w:val="center"/>
          </w:tcPr>
          <w:p w14:paraId="5C55FB48" w14:textId="21BCF0D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3.0 </w:t>
            </w:r>
          </w:p>
        </w:tc>
        <w:tc>
          <w:tcPr>
            <w:tcW w:w="737" w:type="dxa"/>
            <w:vAlign w:val="center"/>
          </w:tcPr>
          <w:p w14:paraId="6995EB45" w14:textId="592E390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1.9 </w:t>
            </w:r>
          </w:p>
        </w:tc>
      </w:tr>
      <w:tr w:rsidR="00742590" w:rsidRPr="00742590" w14:paraId="1F64A9A2" w14:textId="77777777" w:rsidTr="00742590">
        <w:trPr>
          <w:trHeight w:val="391"/>
          <w:jc w:val="center"/>
        </w:trPr>
        <w:tc>
          <w:tcPr>
            <w:tcW w:w="0" w:type="auto"/>
            <w:vMerge/>
            <w:vAlign w:val="center"/>
          </w:tcPr>
          <w:p w14:paraId="519C7EAA"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BB41446"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467ABD70"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DC23CD7"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4FA4E510" w14:textId="0624517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75.1 </w:t>
            </w:r>
          </w:p>
        </w:tc>
        <w:tc>
          <w:tcPr>
            <w:tcW w:w="0" w:type="auto"/>
            <w:shd w:val="clear" w:color="auto" w:fill="auto"/>
            <w:noWrap/>
            <w:vAlign w:val="center"/>
          </w:tcPr>
          <w:p w14:paraId="03F47274" w14:textId="3A5522D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75.0 </w:t>
            </w:r>
          </w:p>
        </w:tc>
        <w:tc>
          <w:tcPr>
            <w:tcW w:w="0" w:type="auto"/>
            <w:shd w:val="clear" w:color="auto" w:fill="auto"/>
            <w:noWrap/>
            <w:vAlign w:val="center"/>
          </w:tcPr>
          <w:p w14:paraId="53D7853C" w14:textId="6F271E5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72.2 </w:t>
            </w:r>
          </w:p>
        </w:tc>
        <w:tc>
          <w:tcPr>
            <w:tcW w:w="0" w:type="auto"/>
            <w:vAlign w:val="center"/>
          </w:tcPr>
          <w:p w14:paraId="0E1F3860" w14:textId="6C163A72"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2.9 </w:t>
            </w:r>
          </w:p>
        </w:tc>
        <w:tc>
          <w:tcPr>
            <w:tcW w:w="0" w:type="auto"/>
            <w:vAlign w:val="center"/>
          </w:tcPr>
          <w:p w14:paraId="5EC26BBA" w14:textId="78FCC423"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2.7 </w:t>
            </w:r>
          </w:p>
        </w:tc>
        <w:tc>
          <w:tcPr>
            <w:tcW w:w="0" w:type="auto"/>
            <w:shd w:val="clear" w:color="auto" w:fill="auto"/>
            <w:noWrap/>
            <w:vAlign w:val="center"/>
          </w:tcPr>
          <w:p w14:paraId="63ABA8E4" w14:textId="4710F75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75.2 </w:t>
            </w:r>
          </w:p>
        </w:tc>
        <w:tc>
          <w:tcPr>
            <w:tcW w:w="0" w:type="auto"/>
            <w:shd w:val="clear" w:color="auto" w:fill="auto"/>
            <w:noWrap/>
            <w:vAlign w:val="center"/>
          </w:tcPr>
          <w:p w14:paraId="4B7B295D" w14:textId="70ECC6E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75.1 </w:t>
            </w:r>
          </w:p>
        </w:tc>
        <w:tc>
          <w:tcPr>
            <w:tcW w:w="0" w:type="auto"/>
            <w:shd w:val="clear" w:color="auto" w:fill="auto"/>
            <w:noWrap/>
            <w:vAlign w:val="center"/>
          </w:tcPr>
          <w:p w14:paraId="4EEEBC43" w14:textId="4696612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72.8 </w:t>
            </w:r>
          </w:p>
        </w:tc>
        <w:tc>
          <w:tcPr>
            <w:tcW w:w="737" w:type="dxa"/>
            <w:vAlign w:val="center"/>
          </w:tcPr>
          <w:p w14:paraId="37B92A43" w14:textId="136DC77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2.4 </w:t>
            </w:r>
          </w:p>
        </w:tc>
        <w:tc>
          <w:tcPr>
            <w:tcW w:w="737" w:type="dxa"/>
            <w:vAlign w:val="center"/>
          </w:tcPr>
          <w:p w14:paraId="55971099" w14:textId="6B486EB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2.2 </w:t>
            </w:r>
          </w:p>
        </w:tc>
      </w:tr>
      <w:tr w:rsidR="00742590" w:rsidRPr="00742590" w14:paraId="5556552D" w14:textId="77777777" w:rsidTr="00742590">
        <w:trPr>
          <w:trHeight w:val="391"/>
          <w:jc w:val="center"/>
        </w:trPr>
        <w:tc>
          <w:tcPr>
            <w:tcW w:w="0" w:type="auto"/>
            <w:vMerge/>
            <w:vAlign w:val="center"/>
          </w:tcPr>
          <w:p w14:paraId="73CC5C7A"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204B01B"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132</w:t>
            </w:r>
          </w:p>
        </w:tc>
        <w:tc>
          <w:tcPr>
            <w:tcW w:w="0" w:type="auto"/>
            <w:vMerge w:val="restart"/>
            <w:vAlign w:val="center"/>
          </w:tcPr>
          <w:p w14:paraId="08E4B1F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60</w:t>
            </w:r>
          </w:p>
        </w:tc>
        <w:tc>
          <w:tcPr>
            <w:tcW w:w="0" w:type="auto"/>
            <w:shd w:val="clear" w:color="auto" w:fill="auto"/>
            <w:noWrap/>
            <w:vAlign w:val="center"/>
            <w:hideMark/>
          </w:tcPr>
          <w:p w14:paraId="488CD08A"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5D290D3F" w14:textId="038139F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84.6 </w:t>
            </w:r>
          </w:p>
        </w:tc>
        <w:tc>
          <w:tcPr>
            <w:tcW w:w="0" w:type="auto"/>
            <w:shd w:val="clear" w:color="auto" w:fill="auto"/>
            <w:noWrap/>
            <w:vAlign w:val="center"/>
          </w:tcPr>
          <w:p w14:paraId="0AEE139D" w14:textId="0F9A50B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84.7 </w:t>
            </w:r>
          </w:p>
        </w:tc>
        <w:tc>
          <w:tcPr>
            <w:tcW w:w="0" w:type="auto"/>
            <w:shd w:val="clear" w:color="auto" w:fill="auto"/>
            <w:noWrap/>
            <w:vAlign w:val="center"/>
          </w:tcPr>
          <w:p w14:paraId="6A732CD3" w14:textId="2E18347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84.7 </w:t>
            </w:r>
          </w:p>
        </w:tc>
        <w:tc>
          <w:tcPr>
            <w:tcW w:w="0" w:type="auto"/>
            <w:vAlign w:val="center"/>
          </w:tcPr>
          <w:p w14:paraId="5F8B7CBB" w14:textId="7EEBFF25"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-0.2 </w:t>
            </w:r>
          </w:p>
        </w:tc>
        <w:tc>
          <w:tcPr>
            <w:tcW w:w="0" w:type="auto"/>
            <w:vAlign w:val="center"/>
          </w:tcPr>
          <w:p w14:paraId="053D0939" w14:textId="535A758D"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-0.1 </w:t>
            </w:r>
          </w:p>
        </w:tc>
        <w:tc>
          <w:tcPr>
            <w:tcW w:w="0" w:type="auto"/>
            <w:shd w:val="clear" w:color="auto" w:fill="auto"/>
            <w:noWrap/>
            <w:vAlign w:val="center"/>
          </w:tcPr>
          <w:p w14:paraId="119789C8" w14:textId="1504911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85.0 </w:t>
            </w:r>
          </w:p>
        </w:tc>
        <w:tc>
          <w:tcPr>
            <w:tcW w:w="0" w:type="auto"/>
            <w:shd w:val="clear" w:color="auto" w:fill="auto"/>
            <w:noWrap/>
            <w:vAlign w:val="center"/>
          </w:tcPr>
          <w:p w14:paraId="7D8D685D" w14:textId="6B3DC2E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84.9 </w:t>
            </w:r>
          </w:p>
        </w:tc>
        <w:tc>
          <w:tcPr>
            <w:tcW w:w="0" w:type="auto"/>
            <w:shd w:val="clear" w:color="auto" w:fill="auto"/>
            <w:noWrap/>
            <w:vAlign w:val="center"/>
          </w:tcPr>
          <w:p w14:paraId="34E9A628" w14:textId="3B6B7C6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84.9 </w:t>
            </w:r>
          </w:p>
        </w:tc>
        <w:tc>
          <w:tcPr>
            <w:tcW w:w="737" w:type="dxa"/>
            <w:vAlign w:val="center"/>
          </w:tcPr>
          <w:p w14:paraId="02981571" w14:textId="616E63A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0.2 </w:t>
            </w:r>
          </w:p>
        </w:tc>
        <w:tc>
          <w:tcPr>
            <w:tcW w:w="737" w:type="dxa"/>
            <w:vAlign w:val="center"/>
          </w:tcPr>
          <w:p w14:paraId="1F7B396A" w14:textId="0EB5879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0.1 </w:t>
            </w:r>
          </w:p>
        </w:tc>
      </w:tr>
      <w:tr w:rsidR="00742590" w:rsidRPr="00742590" w14:paraId="378F4C42" w14:textId="77777777" w:rsidTr="00742590">
        <w:trPr>
          <w:trHeight w:val="391"/>
          <w:jc w:val="center"/>
        </w:trPr>
        <w:tc>
          <w:tcPr>
            <w:tcW w:w="0" w:type="auto"/>
            <w:vMerge/>
            <w:vAlign w:val="center"/>
          </w:tcPr>
          <w:p w14:paraId="6C0E7CA2"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2D0322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08212A89"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B6982D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19CE58DB" w14:textId="2884E48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85.0 </w:t>
            </w:r>
          </w:p>
        </w:tc>
        <w:tc>
          <w:tcPr>
            <w:tcW w:w="0" w:type="auto"/>
            <w:shd w:val="clear" w:color="auto" w:fill="auto"/>
            <w:noWrap/>
            <w:vAlign w:val="center"/>
          </w:tcPr>
          <w:p w14:paraId="1C338893" w14:textId="0D40EE8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85.3 </w:t>
            </w:r>
          </w:p>
        </w:tc>
        <w:tc>
          <w:tcPr>
            <w:tcW w:w="0" w:type="auto"/>
            <w:shd w:val="clear" w:color="auto" w:fill="auto"/>
            <w:noWrap/>
            <w:vAlign w:val="center"/>
          </w:tcPr>
          <w:p w14:paraId="000B4008" w14:textId="0F0BB42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85.2 </w:t>
            </w:r>
          </w:p>
        </w:tc>
        <w:tc>
          <w:tcPr>
            <w:tcW w:w="0" w:type="auto"/>
            <w:vAlign w:val="center"/>
          </w:tcPr>
          <w:p w14:paraId="4AA4111A" w14:textId="05D6F196"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-0.2 </w:t>
            </w:r>
          </w:p>
        </w:tc>
        <w:tc>
          <w:tcPr>
            <w:tcW w:w="0" w:type="auto"/>
            <w:vAlign w:val="center"/>
          </w:tcPr>
          <w:p w14:paraId="1330F402" w14:textId="429A01D0" w:rsidR="00742590" w:rsidRPr="00742590" w:rsidRDefault="00742590" w:rsidP="00742590">
            <w:pPr>
              <w:spacing w:after="0"/>
              <w:jc w:val="center"/>
              <w:rPr>
                <w:rFonts w:ascii="Calibri" w:eastAsia="等线" w:hAnsi="Calibri" w:cs="Calibri"/>
                <w:sz w:val="16"/>
                <w:szCs w:val="16"/>
              </w:rPr>
            </w:pPr>
            <w:r w:rsidRPr="00742590">
              <w:rPr>
                <w:rFonts w:ascii="Calibri" w:hAnsi="Calibri" w:cs="Calibri"/>
                <w:sz w:val="16"/>
                <w:szCs w:val="16"/>
              </w:rPr>
              <w:t xml:space="preserve">0.1 </w:t>
            </w:r>
          </w:p>
        </w:tc>
        <w:tc>
          <w:tcPr>
            <w:tcW w:w="0" w:type="auto"/>
            <w:shd w:val="clear" w:color="auto" w:fill="auto"/>
            <w:noWrap/>
            <w:vAlign w:val="center"/>
          </w:tcPr>
          <w:p w14:paraId="580D9E82" w14:textId="2ACB856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85.1 </w:t>
            </w:r>
          </w:p>
        </w:tc>
        <w:tc>
          <w:tcPr>
            <w:tcW w:w="0" w:type="auto"/>
            <w:shd w:val="clear" w:color="auto" w:fill="auto"/>
            <w:noWrap/>
            <w:vAlign w:val="center"/>
          </w:tcPr>
          <w:p w14:paraId="1D86BA65" w14:textId="5CC96CE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85.1 </w:t>
            </w:r>
          </w:p>
        </w:tc>
        <w:tc>
          <w:tcPr>
            <w:tcW w:w="0" w:type="auto"/>
            <w:shd w:val="clear" w:color="auto" w:fill="auto"/>
            <w:noWrap/>
            <w:vAlign w:val="center"/>
          </w:tcPr>
          <w:p w14:paraId="54A96E03" w14:textId="366495E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85.1 </w:t>
            </w:r>
          </w:p>
        </w:tc>
        <w:tc>
          <w:tcPr>
            <w:tcW w:w="737" w:type="dxa"/>
            <w:vAlign w:val="center"/>
          </w:tcPr>
          <w:p w14:paraId="02EE4136" w14:textId="56CE076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c>
          <w:tcPr>
            <w:tcW w:w="737" w:type="dxa"/>
            <w:vAlign w:val="center"/>
          </w:tcPr>
          <w:p w14:paraId="0948591C" w14:textId="13554F9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r>
      <w:tr w:rsidR="00742590" w:rsidRPr="00742590" w14:paraId="09C2646B" w14:textId="77777777" w:rsidTr="00742590">
        <w:trPr>
          <w:trHeight w:val="391"/>
          <w:jc w:val="center"/>
        </w:trPr>
        <w:tc>
          <w:tcPr>
            <w:tcW w:w="0" w:type="auto"/>
            <w:vMerge/>
            <w:vAlign w:val="center"/>
          </w:tcPr>
          <w:p w14:paraId="0F6D5C95"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18577CC"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24</w:t>
            </w:r>
          </w:p>
        </w:tc>
        <w:tc>
          <w:tcPr>
            <w:tcW w:w="0" w:type="auto"/>
            <w:vMerge w:val="restart"/>
            <w:vAlign w:val="center"/>
          </w:tcPr>
          <w:p w14:paraId="2851CBB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6501EA99"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1591E0BA" w14:textId="4F6E21B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77.4 </w:t>
            </w:r>
          </w:p>
        </w:tc>
        <w:tc>
          <w:tcPr>
            <w:tcW w:w="0" w:type="auto"/>
            <w:shd w:val="clear" w:color="auto" w:fill="auto"/>
            <w:noWrap/>
            <w:vAlign w:val="center"/>
          </w:tcPr>
          <w:p w14:paraId="1866FDB0" w14:textId="4F112B8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76.2 </w:t>
            </w:r>
          </w:p>
        </w:tc>
        <w:tc>
          <w:tcPr>
            <w:tcW w:w="0" w:type="auto"/>
            <w:shd w:val="clear" w:color="auto" w:fill="auto"/>
            <w:noWrap/>
            <w:vAlign w:val="center"/>
          </w:tcPr>
          <w:p w14:paraId="421F12AB" w14:textId="60BF81A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69.9 </w:t>
            </w:r>
          </w:p>
        </w:tc>
        <w:tc>
          <w:tcPr>
            <w:tcW w:w="0" w:type="auto"/>
            <w:vAlign w:val="center"/>
          </w:tcPr>
          <w:p w14:paraId="3D1BF9C5" w14:textId="3D6C130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7.5 </w:t>
            </w:r>
          </w:p>
        </w:tc>
        <w:tc>
          <w:tcPr>
            <w:tcW w:w="0" w:type="auto"/>
            <w:vAlign w:val="center"/>
          </w:tcPr>
          <w:p w14:paraId="7549D7A0" w14:textId="1E22AA1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6.3 </w:t>
            </w:r>
          </w:p>
        </w:tc>
        <w:tc>
          <w:tcPr>
            <w:tcW w:w="0" w:type="auto"/>
            <w:shd w:val="clear" w:color="auto" w:fill="auto"/>
            <w:noWrap/>
            <w:vAlign w:val="center"/>
          </w:tcPr>
          <w:p w14:paraId="2CE205E5" w14:textId="6D1ED25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331.0 </w:t>
            </w:r>
          </w:p>
        </w:tc>
        <w:tc>
          <w:tcPr>
            <w:tcW w:w="0" w:type="auto"/>
            <w:shd w:val="clear" w:color="auto" w:fill="auto"/>
            <w:noWrap/>
            <w:vAlign w:val="center"/>
          </w:tcPr>
          <w:p w14:paraId="7608E3E7" w14:textId="52781DB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73.1 </w:t>
            </w:r>
          </w:p>
        </w:tc>
        <w:tc>
          <w:tcPr>
            <w:tcW w:w="0" w:type="auto"/>
            <w:shd w:val="clear" w:color="auto" w:fill="auto"/>
            <w:noWrap/>
            <w:vAlign w:val="center"/>
          </w:tcPr>
          <w:p w14:paraId="4E1BFA38" w14:textId="65189B5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73.2 </w:t>
            </w:r>
          </w:p>
        </w:tc>
        <w:tc>
          <w:tcPr>
            <w:tcW w:w="737" w:type="dxa"/>
            <w:vAlign w:val="center"/>
          </w:tcPr>
          <w:p w14:paraId="225B265D" w14:textId="72F4239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highlight w:val="yellow"/>
              </w:rPr>
              <w:t>257.8</w:t>
            </w:r>
            <w:r w:rsidRPr="00742590">
              <w:rPr>
                <w:rFonts w:ascii="Calibri" w:hAnsi="Calibri" w:cs="Calibri"/>
                <w:sz w:val="16"/>
                <w:szCs w:val="16"/>
              </w:rPr>
              <w:t xml:space="preserve"> </w:t>
            </w:r>
          </w:p>
        </w:tc>
        <w:tc>
          <w:tcPr>
            <w:tcW w:w="737" w:type="dxa"/>
            <w:vAlign w:val="center"/>
          </w:tcPr>
          <w:p w14:paraId="1DDB8678" w14:textId="61F934BE"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r>
      <w:tr w:rsidR="00742590" w:rsidRPr="00742590" w14:paraId="556334C7" w14:textId="77777777" w:rsidTr="00742590">
        <w:trPr>
          <w:trHeight w:val="391"/>
          <w:jc w:val="center"/>
        </w:trPr>
        <w:tc>
          <w:tcPr>
            <w:tcW w:w="0" w:type="auto"/>
            <w:vMerge/>
            <w:vAlign w:val="center"/>
          </w:tcPr>
          <w:p w14:paraId="0193008B"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F88734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30BBD0D3"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0470618"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2FC19F96" w14:textId="3800672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76.3 </w:t>
            </w:r>
          </w:p>
        </w:tc>
        <w:tc>
          <w:tcPr>
            <w:tcW w:w="0" w:type="auto"/>
            <w:shd w:val="clear" w:color="auto" w:fill="auto"/>
            <w:noWrap/>
            <w:vAlign w:val="center"/>
          </w:tcPr>
          <w:p w14:paraId="3214014E" w14:textId="02826EFC"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70.0 </w:t>
            </w:r>
          </w:p>
        </w:tc>
        <w:tc>
          <w:tcPr>
            <w:tcW w:w="0" w:type="auto"/>
            <w:shd w:val="clear" w:color="auto" w:fill="auto"/>
            <w:noWrap/>
            <w:vAlign w:val="center"/>
          </w:tcPr>
          <w:p w14:paraId="4482CF93" w14:textId="60E859E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68.7 </w:t>
            </w:r>
          </w:p>
        </w:tc>
        <w:tc>
          <w:tcPr>
            <w:tcW w:w="0" w:type="auto"/>
            <w:vAlign w:val="center"/>
          </w:tcPr>
          <w:p w14:paraId="696203C1" w14:textId="010D388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7.6 </w:t>
            </w:r>
          </w:p>
        </w:tc>
        <w:tc>
          <w:tcPr>
            <w:tcW w:w="0" w:type="auto"/>
            <w:vAlign w:val="center"/>
          </w:tcPr>
          <w:p w14:paraId="7036FCA5" w14:textId="4E626249"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1.3 </w:t>
            </w:r>
          </w:p>
        </w:tc>
        <w:tc>
          <w:tcPr>
            <w:tcW w:w="0" w:type="auto"/>
            <w:shd w:val="clear" w:color="auto" w:fill="auto"/>
            <w:noWrap/>
            <w:vAlign w:val="center"/>
          </w:tcPr>
          <w:p w14:paraId="0887379D" w14:textId="7955EB8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75.6 </w:t>
            </w:r>
          </w:p>
        </w:tc>
        <w:tc>
          <w:tcPr>
            <w:tcW w:w="0" w:type="auto"/>
            <w:shd w:val="clear" w:color="auto" w:fill="auto"/>
            <w:noWrap/>
            <w:vAlign w:val="center"/>
          </w:tcPr>
          <w:p w14:paraId="466D2447" w14:textId="703A946E"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73.7 </w:t>
            </w:r>
          </w:p>
        </w:tc>
        <w:tc>
          <w:tcPr>
            <w:tcW w:w="0" w:type="auto"/>
            <w:shd w:val="clear" w:color="auto" w:fill="auto"/>
            <w:noWrap/>
            <w:vAlign w:val="center"/>
          </w:tcPr>
          <w:p w14:paraId="64159201" w14:textId="125D24E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73.9 </w:t>
            </w:r>
          </w:p>
        </w:tc>
        <w:tc>
          <w:tcPr>
            <w:tcW w:w="737" w:type="dxa"/>
            <w:vAlign w:val="center"/>
          </w:tcPr>
          <w:p w14:paraId="2A8F24E1" w14:textId="52308E0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1.8 </w:t>
            </w:r>
          </w:p>
        </w:tc>
        <w:tc>
          <w:tcPr>
            <w:tcW w:w="737" w:type="dxa"/>
            <w:vAlign w:val="center"/>
          </w:tcPr>
          <w:p w14:paraId="50869086" w14:textId="3DE0580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-0.2 </w:t>
            </w:r>
          </w:p>
        </w:tc>
      </w:tr>
      <w:tr w:rsidR="00742590" w:rsidRPr="00742590" w14:paraId="18B50E0D" w14:textId="77777777" w:rsidTr="00742590">
        <w:trPr>
          <w:trHeight w:val="391"/>
          <w:jc w:val="center"/>
        </w:trPr>
        <w:tc>
          <w:tcPr>
            <w:tcW w:w="0" w:type="auto"/>
            <w:vMerge/>
            <w:vAlign w:val="center"/>
          </w:tcPr>
          <w:p w14:paraId="59EC96CD"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4620E83"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32</w:t>
            </w:r>
          </w:p>
        </w:tc>
        <w:tc>
          <w:tcPr>
            <w:tcW w:w="0" w:type="auto"/>
            <w:vMerge w:val="restart"/>
            <w:vAlign w:val="center"/>
          </w:tcPr>
          <w:p w14:paraId="20D3A1D7"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71F47E4F"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4B9E884C" w14:textId="2E44A14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74.0 </w:t>
            </w:r>
          </w:p>
        </w:tc>
        <w:tc>
          <w:tcPr>
            <w:tcW w:w="0" w:type="auto"/>
            <w:shd w:val="clear" w:color="auto" w:fill="auto"/>
            <w:noWrap/>
            <w:vAlign w:val="center"/>
          </w:tcPr>
          <w:p w14:paraId="1BDF9F28" w14:textId="19ED2FF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73.1 </w:t>
            </w:r>
          </w:p>
        </w:tc>
        <w:tc>
          <w:tcPr>
            <w:tcW w:w="0" w:type="auto"/>
            <w:shd w:val="clear" w:color="auto" w:fill="auto"/>
            <w:noWrap/>
            <w:vAlign w:val="center"/>
          </w:tcPr>
          <w:p w14:paraId="6CE9894F" w14:textId="3B54D4A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71.4 </w:t>
            </w:r>
          </w:p>
        </w:tc>
        <w:tc>
          <w:tcPr>
            <w:tcW w:w="0" w:type="auto"/>
            <w:vAlign w:val="center"/>
          </w:tcPr>
          <w:p w14:paraId="56459C5A" w14:textId="45E6B40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2.6 </w:t>
            </w:r>
          </w:p>
        </w:tc>
        <w:tc>
          <w:tcPr>
            <w:tcW w:w="0" w:type="auto"/>
            <w:vAlign w:val="center"/>
          </w:tcPr>
          <w:p w14:paraId="478BFDE3" w14:textId="63FC29B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1.6 </w:t>
            </w:r>
          </w:p>
        </w:tc>
        <w:tc>
          <w:tcPr>
            <w:tcW w:w="0" w:type="auto"/>
            <w:shd w:val="clear" w:color="auto" w:fill="auto"/>
            <w:noWrap/>
            <w:vAlign w:val="center"/>
          </w:tcPr>
          <w:p w14:paraId="6097DB75" w14:textId="2482AC82"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115.4 </w:t>
            </w:r>
          </w:p>
        </w:tc>
        <w:tc>
          <w:tcPr>
            <w:tcW w:w="0" w:type="auto"/>
            <w:shd w:val="clear" w:color="auto" w:fill="auto"/>
            <w:noWrap/>
            <w:vAlign w:val="center"/>
          </w:tcPr>
          <w:p w14:paraId="3CCB0A38" w14:textId="4420ACF3"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77.0 </w:t>
            </w:r>
          </w:p>
        </w:tc>
        <w:tc>
          <w:tcPr>
            <w:tcW w:w="0" w:type="auto"/>
            <w:shd w:val="clear" w:color="auto" w:fill="auto"/>
            <w:noWrap/>
            <w:vAlign w:val="center"/>
          </w:tcPr>
          <w:p w14:paraId="5453E3B4" w14:textId="3497C92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76.4 </w:t>
            </w:r>
          </w:p>
        </w:tc>
        <w:tc>
          <w:tcPr>
            <w:tcW w:w="737" w:type="dxa"/>
            <w:vAlign w:val="center"/>
          </w:tcPr>
          <w:p w14:paraId="315356AB" w14:textId="34EE997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38.9 </w:t>
            </w:r>
          </w:p>
        </w:tc>
        <w:tc>
          <w:tcPr>
            <w:tcW w:w="737" w:type="dxa"/>
            <w:vAlign w:val="center"/>
          </w:tcPr>
          <w:p w14:paraId="6530B5A3" w14:textId="0A1FB88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0.6 </w:t>
            </w:r>
          </w:p>
        </w:tc>
      </w:tr>
      <w:tr w:rsidR="00742590" w:rsidRPr="00742590" w14:paraId="0D124FBB" w14:textId="77777777" w:rsidTr="00742590">
        <w:trPr>
          <w:trHeight w:val="391"/>
          <w:jc w:val="center"/>
        </w:trPr>
        <w:tc>
          <w:tcPr>
            <w:tcW w:w="0" w:type="auto"/>
            <w:vMerge/>
            <w:vAlign w:val="center"/>
          </w:tcPr>
          <w:p w14:paraId="74E8C869"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15D4D1F"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1364642C"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D63B18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449E045F" w14:textId="72A3EE2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74.7 </w:t>
            </w:r>
          </w:p>
        </w:tc>
        <w:tc>
          <w:tcPr>
            <w:tcW w:w="0" w:type="auto"/>
            <w:shd w:val="clear" w:color="auto" w:fill="auto"/>
            <w:noWrap/>
            <w:vAlign w:val="center"/>
          </w:tcPr>
          <w:p w14:paraId="7D1A8E2B" w14:textId="15F4D2C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75.2 </w:t>
            </w:r>
          </w:p>
        </w:tc>
        <w:tc>
          <w:tcPr>
            <w:tcW w:w="0" w:type="auto"/>
            <w:shd w:val="clear" w:color="auto" w:fill="auto"/>
            <w:noWrap/>
            <w:vAlign w:val="center"/>
          </w:tcPr>
          <w:p w14:paraId="7ECD09C5" w14:textId="6C469FD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72.3 </w:t>
            </w:r>
          </w:p>
        </w:tc>
        <w:tc>
          <w:tcPr>
            <w:tcW w:w="0" w:type="auto"/>
            <w:vAlign w:val="center"/>
          </w:tcPr>
          <w:p w14:paraId="1AFCB80A" w14:textId="13937FB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2.3 </w:t>
            </w:r>
          </w:p>
        </w:tc>
        <w:tc>
          <w:tcPr>
            <w:tcW w:w="0" w:type="auto"/>
            <w:vAlign w:val="center"/>
          </w:tcPr>
          <w:p w14:paraId="6C2D19A4" w14:textId="109221E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2.9 </w:t>
            </w:r>
          </w:p>
        </w:tc>
        <w:tc>
          <w:tcPr>
            <w:tcW w:w="0" w:type="auto"/>
            <w:shd w:val="clear" w:color="auto" w:fill="auto"/>
            <w:noWrap/>
            <w:vAlign w:val="center"/>
          </w:tcPr>
          <w:p w14:paraId="193DA9C2" w14:textId="3B0754B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74.9 </w:t>
            </w:r>
          </w:p>
        </w:tc>
        <w:tc>
          <w:tcPr>
            <w:tcW w:w="0" w:type="auto"/>
            <w:shd w:val="clear" w:color="auto" w:fill="auto"/>
            <w:noWrap/>
            <w:vAlign w:val="center"/>
          </w:tcPr>
          <w:p w14:paraId="6DA630A5" w14:textId="234A04D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72.7 </w:t>
            </w:r>
          </w:p>
        </w:tc>
        <w:tc>
          <w:tcPr>
            <w:tcW w:w="0" w:type="auto"/>
            <w:shd w:val="clear" w:color="auto" w:fill="auto"/>
            <w:noWrap/>
            <w:vAlign w:val="center"/>
          </w:tcPr>
          <w:p w14:paraId="1BA51A7C" w14:textId="69A8787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73.3 </w:t>
            </w:r>
          </w:p>
        </w:tc>
        <w:tc>
          <w:tcPr>
            <w:tcW w:w="737" w:type="dxa"/>
            <w:vAlign w:val="center"/>
          </w:tcPr>
          <w:p w14:paraId="27F5DA4B" w14:textId="1962A00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1.6 </w:t>
            </w:r>
          </w:p>
        </w:tc>
        <w:tc>
          <w:tcPr>
            <w:tcW w:w="737" w:type="dxa"/>
            <w:vAlign w:val="center"/>
          </w:tcPr>
          <w:p w14:paraId="1DC44185" w14:textId="07C86D8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-0.6 </w:t>
            </w:r>
          </w:p>
        </w:tc>
      </w:tr>
      <w:tr w:rsidR="00742590" w:rsidRPr="00742590" w14:paraId="0757A34F" w14:textId="77777777" w:rsidTr="00742590">
        <w:trPr>
          <w:trHeight w:val="391"/>
          <w:jc w:val="center"/>
        </w:trPr>
        <w:tc>
          <w:tcPr>
            <w:tcW w:w="0" w:type="auto"/>
            <w:vMerge/>
            <w:vAlign w:val="center"/>
          </w:tcPr>
          <w:p w14:paraId="12896632"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C22348D"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64</w:t>
            </w:r>
          </w:p>
        </w:tc>
        <w:tc>
          <w:tcPr>
            <w:tcW w:w="0" w:type="auto"/>
            <w:vMerge w:val="restart"/>
            <w:vAlign w:val="center"/>
          </w:tcPr>
          <w:p w14:paraId="0746DB6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445B60D2"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009E3BCC" w14:textId="027D707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84.7 </w:t>
            </w:r>
          </w:p>
        </w:tc>
        <w:tc>
          <w:tcPr>
            <w:tcW w:w="0" w:type="auto"/>
            <w:shd w:val="clear" w:color="auto" w:fill="auto"/>
            <w:noWrap/>
            <w:vAlign w:val="center"/>
          </w:tcPr>
          <w:p w14:paraId="5168BCFA" w14:textId="2151790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84.8 </w:t>
            </w:r>
          </w:p>
        </w:tc>
        <w:tc>
          <w:tcPr>
            <w:tcW w:w="0" w:type="auto"/>
            <w:shd w:val="clear" w:color="auto" w:fill="auto"/>
            <w:noWrap/>
            <w:vAlign w:val="center"/>
          </w:tcPr>
          <w:p w14:paraId="3A26A1AE" w14:textId="4D9CC08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84.6 </w:t>
            </w:r>
          </w:p>
        </w:tc>
        <w:tc>
          <w:tcPr>
            <w:tcW w:w="0" w:type="auto"/>
            <w:vAlign w:val="center"/>
          </w:tcPr>
          <w:p w14:paraId="771573DD" w14:textId="62969B8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0.1 </w:t>
            </w:r>
          </w:p>
        </w:tc>
        <w:tc>
          <w:tcPr>
            <w:tcW w:w="0" w:type="auto"/>
            <w:vAlign w:val="center"/>
          </w:tcPr>
          <w:p w14:paraId="0D0AD575" w14:textId="23CFD698"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0.2 </w:t>
            </w:r>
          </w:p>
        </w:tc>
        <w:tc>
          <w:tcPr>
            <w:tcW w:w="0" w:type="auto"/>
            <w:shd w:val="clear" w:color="auto" w:fill="auto"/>
            <w:noWrap/>
            <w:vAlign w:val="center"/>
          </w:tcPr>
          <w:p w14:paraId="73AB99D4" w14:textId="7BEA84E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84.3 </w:t>
            </w:r>
          </w:p>
        </w:tc>
        <w:tc>
          <w:tcPr>
            <w:tcW w:w="0" w:type="auto"/>
            <w:shd w:val="clear" w:color="auto" w:fill="auto"/>
            <w:noWrap/>
            <w:vAlign w:val="center"/>
          </w:tcPr>
          <w:p w14:paraId="1939604A" w14:textId="6EF978B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83.9 </w:t>
            </w:r>
          </w:p>
        </w:tc>
        <w:tc>
          <w:tcPr>
            <w:tcW w:w="0" w:type="auto"/>
            <w:shd w:val="clear" w:color="auto" w:fill="auto"/>
            <w:noWrap/>
            <w:vAlign w:val="center"/>
          </w:tcPr>
          <w:p w14:paraId="492FBD8A" w14:textId="73990CC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84.1 </w:t>
            </w:r>
          </w:p>
        </w:tc>
        <w:tc>
          <w:tcPr>
            <w:tcW w:w="737" w:type="dxa"/>
            <w:vAlign w:val="center"/>
          </w:tcPr>
          <w:p w14:paraId="47873BFC" w14:textId="4809FCE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0.1 </w:t>
            </w:r>
          </w:p>
        </w:tc>
        <w:tc>
          <w:tcPr>
            <w:tcW w:w="737" w:type="dxa"/>
            <w:vAlign w:val="center"/>
          </w:tcPr>
          <w:p w14:paraId="2A151F1F" w14:textId="525203AB"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-0.2 </w:t>
            </w:r>
          </w:p>
        </w:tc>
      </w:tr>
      <w:tr w:rsidR="00742590" w:rsidRPr="00742590" w14:paraId="09307954" w14:textId="77777777" w:rsidTr="00742590">
        <w:trPr>
          <w:trHeight w:val="391"/>
          <w:jc w:val="center"/>
        </w:trPr>
        <w:tc>
          <w:tcPr>
            <w:tcW w:w="0" w:type="auto"/>
            <w:vMerge/>
            <w:vAlign w:val="center"/>
          </w:tcPr>
          <w:p w14:paraId="4820C645"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C63243A"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727192C5"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A187745"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67A45487" w14:textId="7120E85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84.2 </w:t>
            </w:r>
          </w:p>
        </w:tc>
        <w:tc>
          <w:tcPr>
            <w:tcW w:w="0" w:type="auto"/>
            <w:shd w:val="clear" w:color="auto" w:fill="auto"/>
            <w:noWrap/>
            <w:vAlign w:val="center"/>
          </w:tcPr>
          <w:p w14:paraId="264B9D4E" w14:textId="167ED7E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84.3 </w:t>
            </w:r>
          </w:p>
        </w:tc>
        <w:tc>
          <w:tcPr>
            <w:tcW w:w="0" w:type="auto"/>
            <w:shd w:val="clear" w:color="auto" w:fill="auto"/>
            <w:noWrap/>
            <w:vAlign w:val="center"/>
          </w:tcPr>
          <w:p w14:paraId="3DDE8025" w14:textId="1B2E9C7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84.2 </w:t>
            </w:r>
          </w:p>
        </w:tc>
        <w:tc>
          <w:tcPr>
            <w:tcW w:w="0" w:type="auto"/>
            <w:vAlign w:val="center"/>
          </w:tcPr>
          <w:p w14:paraId="1BE6D7DF" w14:textId="768CFCB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c>
          <w:tcPr>
            <w:tcW w:w="0" w:type="auto"/>
            <w:vAlign w:val="center"/>
          </w:tcPr>
          <w:p w14:paraId="01F443FB" w14:textId="373D6F4D"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c>
          <w:tcPr>
            <w:tcW w:w="0" w:type="auto"/>
            <w:shd w:val="clear" w:color="auto" w:fill="auto"/>
            <w:noWrap/>
            <w:vAlign w:val="center"/>
          </w:tcPr>
          <w:p w14:paraId="12E0AFFB" w14:textId="068B2AAF"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85.0 </w:t>
            </w:r>
          </w:p>
        </w:tc>
        <w:tc>
          <w:tcPr>
            <w:tcW w:w="0" w:type="auto"/>
            <w:shd w:val="clear" w:color="auto" w:fill="auto"/>
            <w:noWrap/>
            <w:vAlign w:val="center"/>
          </w:tcPr>
          <w:p w14:paraId="50CBE1B6" w14:textId="23F12084"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84.1 </w:t>
            </w:r>
          </w:p>
        </w:tc>
        <w:tc>
          <w:tcPr>
            <w:tcW w:w="0" w:type="auto"/>
            <w:shd w:val="clear" w:color="auto" w:fill="auto"/>
            <w:noWrap/>
            <w:vAlign w:val="center"/>
          </w:tcPr>
          <w:p w14:paraId="389EF66F" w14:textId="74793BF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84.7 </w:t>
            </w:r>
          </w:p>
        </w:tc>
        <w:tc>
          <w:tcPr>
            <w:tcW w:w="737" w:type="dxa"/>
            <w:vAlign w:val="center"/>
          </w:tcPr>
          <w:p w14:paraId="4560C8B4" w14:textId="1AD0F2A0"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0.3 </w:t>
            </w:r>
          </w:p>
        </w:tc>
        <w:tc>
          <w:tcPr>
            <w:tcW w:w="737" w:type="dxa"/>
            <w:vAlign w:val="center"/>
          </w:tcPr>
          <w:p w14:paraId="2D008D10" w14:textId="4BBF53DF"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-0.5 </w:t>
            </w:r>
          </w:p>
        </w:tc>
      </w:tr>
      <w:tr w:rsidR="00742590" w:rsidRPr="00742590" w14:paraId="3A1D9D81" w14:textId="77777777" w:rsidTr="00742590">
        <w:trPr>
          <w:trHeight w:val="391"/>
          <w:jc w:val="center"/>
        </w:trPr>
        <w:tc>
          <w:tcPr>
            <w:tcW w:w="0" w:type="auto"/>
            <w:vMerge/>
            <w:vAlign w:val="center"/>
          </w:tcPr>
          <w:p w14:paraId="23AB4F2E"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E094C02"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128</w:t>
            </w:r>
          </w:p>
        </w:tc>
        <w:tc>
          <w:tcPr>
            <w:tcW w:w="0" w:type="auto"/>
            <w:vMerge w:val="restart"/>
            <w:vAlign w:val="center"/>
          </w:tcPr>
          <w:p w14:paraId="45B5E0B0"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120</w:t>
            </w:r>
          </w:p>
        </w:tc>
        <w:tc>
          <w:tcPr>
            <w:tcW w:w="0" w:type="auto"/>
            <w:shd w:val="clear" w:color="auto" w:fill="auto"/>
            <w:noWrap/>
            <w:vAlign w:val="center"/>
            <w:hideMark/>
          </w:tcPr>
          <w:p w14:paraId="6D79926E" w14:textId="77777777"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1</w:t>
            </w:r>
          </w:p>
        </w:tc>
        <w:tc>
          <w:tcPr>
            <w:tcW w:w="0" w:type="auto"/>
            <w:shd w:val="clear" w:color="auto" w:fill="auto"/>
            <w:noWrap/>
            <w:vAlign w:val="center"/>
          </w:tcPr>
          <w:p w14:paraId="6BF385A3" w14:textId="35AD9866"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79.6 </w:t>
            </w:r>
          </w:p>
        </w:tc>
        <w:tc>
          <w:tcPr>
            <w:tcW w:w="0" w:type="auto"/>
            <w:shd w:val="clear" w:color="auto" w:fill="auto"/>
            <w:noWrap/>
            <w:vAlign w:val="center"/>
          </w:tcPr>
          <w:p w14:paraId="785AABD5" w14:textId="5FBC5F8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80.0 </w:t>
            </w:r>
          </w:p>
        </w:tc>
        <w:tc>
          <w:tcPr>
            <w:tcW w:w="0" w:type="auto"/>
            <w:shd w:val="clear" w:color="auto" w:fill="auto"/>
            <w:noWrap/>
            <w:vAlign w:val="center"/>
          </w:tcPr>
          <w:p w14:paraId="497F00B1" w14:textId="58AA0CD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80.0 </w:t>
            </w:r>
          </w:p>
        </w:tc>
        <w:tc>
          <w:tcPr>
            <w:tcW w:w="0" w:type="auto"/>
            <w:vAlign w:val="center"/>
          </w:tcPr>
          <w:p w14:paraId="284A58F3" w14:textId="1AD5532A"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-0.4 </w:t>
            </w:r>
          </w:p>
        </w:tc>
        <w:tc>
          <w:tcPr>
            <w:tcW w:w="0" w:type="auto"/>
            <w:vAlign w:val="center"/>
          </w:tcPr>
          <w:p w14:paraId="4743232A" w14:textId="3EBC5827"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c>
          <w:tcPr>
            <w:tcW w:w="0" w:type="auto"/>
            <w:shd w:val="clear" w:color="auto" w:fill="auto"/>
            <w:noWrap/>
            <w:vAlign w:val="center"/>
          </w:tcPr>
          <w:p w14:paraId="75A8E7A2" w14:textId="59CB2BCA"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79.4 </w:t>
            </w:r>
          </w:p>
        </w:tc>
        <w:tc>
          <w:tcPr>
            <w:tcW w:w="0" w:type="auto"/>
            <w:shd w:val="clear" w:color="auto" w:fill="auto"/>
            <w:noWrap/>
            <w:vAlign w:val="center"/>
          </w:tcPr>
          <w:p w14:paraId="6BCB28D6" w14:textId="625BC1D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79.5 </w:t>
            </w:r>
          </w:p>
        </w:tc>
        <w:tc>
          <w:tcPr>
            <w:tcW w:w="0" w:type="auto"/>
            <w:shd w:val="clear" w:color="auto" w:fill="auto"/>
            <w:noWrap/>
            <w:vAlign w:val="center"/>
          </w:tcPr>
          <w:p w14:paraId="6BEA84AA" w14:textId="75275C2B"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79.6 </w:t>
            </w:r>
          </w:p>
        </w:tc>
        <w:tc>
          <w:tcPr>
            <w:tcW w:w="737" w:type="dxa"/>
            <w:vAlign w:val="center"/>
          </w:tcPr>
          <w:p w14:paraId="1EF04F64" w14:textId="7E8AE7C3"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-0.2 </w:t>
            </w:r>
          </w:p>
        </w:tc>
        <w:tc>
          <w:tcPr>
            <w:tcW w:w="737" w:type="dxa"/>
            <w:vAlign w:val="center"/>
          </w:tcPr>
          <w:p w14:paraId="04227CE2" w14:textId="7DB7D446"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-0.1 </w:t>
            </w:r>
          </w:p>
        </w:tc>
      </w:tr>
      <w:tr w:rsidR="00742590" w:rsidRPr="00742590" w14:paraId="4A384E89" w14:textId="77777777" w:rsidTr="00742590">
        <w:trPr>
          <w:trHeight w:val="391"/>
          <w:jc w:val="center"/>
        </w:trPr>
        <w:tc>
          <w:tcPr>
            <w:tcW w:w="0" w:type="auto"/>
            <w:vMerge/>
            <w:vAlign w:val="center"/>
          </w:tcPr>
          <w:p w14:paraId="1D302892" w14:textId="77777777" w:rsidR="00742590" w:rsidRPr="00742590" w:rsidRDefault="00742590" w:rsidP="00742590">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B91202F"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vMerge/>
            <w:vAlign w:val="center"/>
          </w:tcPr>
          <w:p w14:paraId="698C9F49" w14:textId="77777777" w:rsidR="00742590" w:rsidRPr="00742590" w:rsidRDefault="00742590" w:rsidP="00742590">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2C7A928" w14:textId="77777777" w:rsidR="00742590" w:rsidRPr="00742590" w:rsidRDefault="00742590" w:rsidP="00742590">
            <w:pPr>
              <w:spacing w:after="0"/>
              <w:jc w:val="center"/>
              <w:rPr>
                <w:rFonts w:ascii="Calibri" w:eastAsiaTheme="minorEastAsia" w:hAnsi="Calibri" w:cs="Calibri"/>
                <w:color w:val="000000"/>
                <w:sz w:val="16"/>
                <w:szCs w:val="16"/>
                <w:lang w:val="en-US"/>
              </w:rPr>
            </w:pPr>
            <w:r w:rsidRPr="00742590">
              <w:rPr>
                <w:rFonts w:ascii="Calibri" w:eastAsiaTheme="minorEastAsia" w:hAnsi="Calibri" w:cs="Calibri"/>
                <w:color w:val="000000"/>
                <w:sz w:val="16"/>
                <w:szCs w:val="16"/>
                <w:lang w:val="en-US"/>
              </w:rPr>
              <w:t>4</w:t>
            </w:r>
          </w:p>
        </w:tc>
        <w:tc>
          <w:tcPr>
            <w:tcW w:w="0" w:type="auto"/>
            <w:shd w:val="clear" w:color="auto" w:fill="auto"/>
            <w:noWrap/>
            <w:vAlign w:val="center"/>
          </w:tcPr>
          <w:p w14:paraId="50B1441D" w14:textId="73C0CF88"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79.9 </w:t>
            </w:r>
          </w:p>
        </w:tc>
        <w:tc>
          <w:tcPr>
            <w:tcW w:w="0" w:type="auto"/>
            <w:shd w:val="clear" w:color="auto" w:fill="auto"/>
            <w:noWrap/>
            <w:vAlign w:val="center"/>
          </w:tcPr>
          <w:p w14:paraId="3B8EEB8B" w14:textId="46E67B35"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80.3 </w:t>
            </w:r>
          </w:p>
        </w:tc>
        <w:tc>
          <w:tcPr>
            <w:tcW w:w="0" w:type="auto"/>
            <w:shd w:val="clear" w:color="auto" w:fill="auto"/>
            <w:noWrap/>
            <w:vAlign w:val="center"/>
          </w:tcPr>
          <w:p w14:paraId="74EF199F" w14:textId="13118230"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80.4 </w:t>
            </w:r>
          </w:p>
        </w:tc>
        <w:tc>
          <w:tcPr>
            <w:tcW w:w="0" w:type="auto"/>
            <w:vAlign w:val="center"/>
          </w:tcPr>
          <w:p w14:paraId="13B6D8B5" w14:textId="2BE699E1"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-0.5 </w:t>
            </w:r>
          </w:p>
        </w:tc>
        <w:tc>
          <w:tcPr>
            <w:tcW w:w="0" w:type="auto"/>
            <w:vAlign w:val="center"/>
          </w:tcPr>
          <w:p w14:paraId="68A4599D" w14:textId="3DB465B2"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-0.2 </w:t>
            </w:r>
          </w:p>
        </w:tc>
        <w:tc>
          <w:tcPr>
            <w:tcW w:w="0" w:type="auto"/>
            <w:shd w:val="clear" w:color="auto" w:fill="auto"/>
            <w:noWrap/>
            <w:vAlign w:val="center"/>
          </w:tcPr>
          <w:p w14:paraId="040ECF47" w14:textId="508ECBD1"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79.4 </w:t>
            </w:r>
          </w:p>
        </w:tc>
        <w:tc>
          <w:tcPr>
            <w:tcW w:w="0" w:type="auto"/>
            <w:shd w:val="clear" w:color="auto" w:fill="auto"/>
            <w:noWrap/>
            <w:vAlign w:val="center"/>
          </w:tcPr>
          <w:p w14:paraId="47329835" w14:textId="112DF82D"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79.3 </w:t>
            </w:r>
          </w:p>
        </w:tc>
        <w:tc>
          <w:tcPr>
            <w:tcW w:w="0" w:type="auto"/>
            <w:shd w:val="clear" w:color="auto" w:fill="auto"/>
            <w:noWrap/>
            <w:vAlign w:val="center"/>
          </w:tcPr>
          <w:p w14:paraId="7B05F2AE" w14:textId="2B968DB9" w:rsidR="00742590" w:rsidRPr="00742590" w:rsidRDefault="00742590" w:rsidP="00742590">
            <w:pPr>
              <w:spacing w:after="0"/>
              <w:jc w:val="center"/>
              <w:rPr>
                <w:rFonts w:ascii="Calibri" w:eastAsia="Times New Roman" w:hAnsi="Calibri" w:cs="Calibri"/>
                <w:color w:val="000000"/>
                <w:sz w:val="16"/>
                <w:szCs w:val="16"/>
                <w:lang w:val="en-US"/>
              </w:rPr>
            </w:pPr>
            <w:r w:rsidRPr="00742590">
              <w:rPr>
                <w:rFonts w:ascii="Calibri" w:hAnsi="Calibri" w:cs="Calibri"/>
                <w:sz w:val="16"/>
                <w:szCs w:val="16"/>
              </w:rPr>
              <w:t xml:space="preserve">79.4 </w:t>
            </w:r>
          </w:p>
        </w:tc>
        <w:tc>
          <w:tcPr>
            <w:tcW w:w="737" w:type="dxa"/>
            <w:vAlign w:val="center"/>
          </w:tcPr>
          <w:p w14:paraId="2E3BFDB7" w14:textId="09934454"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0.0 </w:t>
            </w:r>
          </w:p>
        </w:tc>
        <w:tc>
          <w:tcPr>
            <w:tcW w:w="737" w:type="dxa"/>
            <w:vAlign w:val="center"/>
          </w:tcPr>
          <w:p w14:paraId="4E811CBD" w14:textId="2C54FEBC" w:rsidR="00742590" w:rsidRPr="00742590" w:rsidRDefault="00742590" w:rsidP="00742590">
            <w:pPr>
              <w:spacing w:after="0"/>
              <w:jc w:val="center"/>
              <w:rPr>
                <w:rFonts w:ascii="Calibri" w:eastAsia="等线" w:hAnsi="Calibri" w:cs="Calibri"/>
                <w:color w:val="000000"/>
                <w:sz w:val="16"/>
                <w:szCs w:val="16"/>
              </w:rPr>
            </w:pPr>
            <w:r w:rsidRPr="00742590">
              <w:rPr>
                <w:rFonts w:ascii="Calibri" w:hAnsi="Calibri" w:cs="Calibri"/>
                <w:sz w:val="16"/>
                <w:szCs w:val="16"/>
              </w:rPr>
              <w:t xml:space="preserve">-0.1 </w:t>
            </w:r>
          </w:p>
        </w:tc>
      </w:tr>
      <w:tr w:rsidR="005A6816" w:rsidRPr="00742590" w14:paraId="725385EA" w14:textId="77777777" w:rsidTr="00EA74BD">
        <w:trPr>
          <w:trHeight w:val="391"/>
          <w:jc w:val="center"/>
        </w:trPr>
        <w:tc>
          <w:tcPr>
            <w:tcW w:w="0" w:type="auto"/>
            <w:gridSpan w:val="14"/>
          </w:tcPr>
          <w:p w14:paraId="6D29A95F" w14:textId="77777777" w:rsidR="005A6816" w:rsidRPr="00742590" w:rsidRDefault="005A6816" w:rsidP="00EA74BD">
            <w:pPr>
              <w:spacing w:after="0"/>
              <w:jc w:val="center"/>
              <w:rPr>
                <w:rFonts w:ascii="Calibri" w:eastAsia="Times New Roman" w:hAnsi="Calibri" w:cs="Calibri"/>
                <w:color w:val="000000"/>
                <w:sz w:val="16"/>
                <w:szCs w:val="16"/>
                <w:lang w:val="en-US"/>
              </w:rPr>
            </w:pPr>
            <w:r w:rsidRPr="00742590">
              <w:rPr>
                <w:rFonts w:ascii="Calibri" w:eastAsia="Times New Roman" w:hAnsi="Calibri" w:cs="Calibri"/>
                <w:color w:val="000000"/>
                <w:sz w:val="16"/>
                <w:szCs w:val="16"/>
                <w:lang w:val="en-US"/>
              </w:rPr>
              <w:t xml:space="preserve">Note1: </w:t>
            </w:r>
            <w:proofErr w:type="spellStart"/>
            <w:r w:rsidRPr="00742590">
              <w:rPr>
                <w:rFonts w:ascii="Calibri" w:eastAsia="Times New Roman" w:hAnsi="Calibri" w:cs="Calibri"/>
                <w:color w:val="000000"/>
                <w:sz w:val="16"/>
                <w:szCs w:val="16"/>
                <w:lang w:val="en-US"/>
              </w:rPr>
              <w:t>PRS_</w:t>
            </w:r>
            <w:r w:rsidRPr="00742590">
              <w:rPr>
                <w:rFonts w:ascii="Calibri" w:eastAsiaTheme="minorEastAsia" w:hAnsi="Calibri" w:cs="Calibri"/>
                <w:color w:val="000000"/>
                <w:sz w:val="16"/>
                <w:szCs w:val="16"/>
                <w:lang w:val="en-US"/>
              </w:rPr>
              <w:t>LenthPerSlot</w:t>
            </w:r>
            <w:proofErr w:type="spellEnd"/>
            <w:r w:rsidRPr="00742590">
              <w:rPr>
                <w:rFonts w:ascii="Calibri" w:eastAsiaTheme="minorEastAsia" w:hAnsi="Calibri" w:cs="Calibri"/>
                <w:color w:val="000000"/>
                <w:sz w:val="16"/>
                <w:szCs w:val="16"/>
                <w:lang w:val="en-US"/>
              </w:rPr>
              <w:t xml:space="preserve"> = (</w:t>
            </w:r>
            <w:proofErr w:type="spellStart"/>
            <w:r w:rsidRPr="00742590">
              <w:rPr>
                <w:rFonts w:ascii="Calibri" w:eastAsiaTheme="minorEastAsia" w:hAnsi="Calibri" w:cs="Calibri"/>
                <w:color w:val="000000"/>
                <w:sz w:val="16"/>
                <w:szCs w:val="16"/>
                <w:lang w:val="en-US"/>
              </w:rPr>
              <w:t>DL_PRS_NumSymbols</w:t>
            </w:r>
            <w:proofErr w:type="spellEnd"/>
            <w:r w:rsidRPr="00742590">
              <w:rPr>
                <w:rFonts w:ascii="Calibri" w:eastAsiaTheme="minorEastAsia" w:hAnsi="Calibri" w:cs="Calibri"/>
                <w:color w:val="000000"/>
                <w:sz w:val="16"/>
                <w:szCs w:val="16"/>
                <w:lang w:val="en-US"/>
              </w:rPr>
              <w:t xml:space="preserve"> x </w:t>
            </w:r>
            <w:proofErr w:type="spellStart"/>
            <w:r w:rsidRPr="00742590">
              <w:rPr>
                <w:rFonts w:ascii="Calibri" w:eastAsiaTheme="minorEastAsia" w:hAnsi="Calibri" w:cs="Calibri"/>
                <w:color w:val="000000"/>
                <w:sz w:val="16"/>
                <w:szCs w:val="16"/>
                <w:lang w:val="en-US"/>
              </w:rPr>
              <w:t>DL_PRS_ResourceRepetitionFactor</w:t>
            </w:r>
            <w:proofErr w:type="spellEnd"/>
            <w:r w:rsidRPr="00742590">
              <w:rPr>
                <w:rFonts w:ascii="Calibri" w:eastAsiaTheme="minorEastAsia" w:hAnsi="Calibri" w:cs="Calibri"/>
                <w:color w:val="000000"/>
                <w:sz w:val="16"/>
                <w:szCs w:val="16"/>
                <w:lang w:val="en-US"/>
              </w:rPr>
              <w:t>) /</w:t>
            </w:r>
            <w:proofErr w:type="spellStart"/>
            <w:r w:rsidRPr="00742590">
              <w:rPr>
                <w:rFonts w:ascii="Calibri" w:eastAsiaTheme="minorEastAsia" w:hAnsi="Calibri" w:cs="Calibri"/>
                <w:color w:val="000000"/>
                <w:sz w:val="16"/>
                <w:szCs w:val="16"/>
                <w:lang w:val="en-US"/>
              </w:rPr>
              <w:t>DL_PRS_CombSizeN</w:t>
            </w:r>
            <w:proofErr w:type="spellEnd"/>
          </w:p>
        </w:tc>
      </w:tr>
    </w:tbl>
    <w:p w14:paraId="6CEB6D52" w14:textId="64D73537" w:rsidR="005A6816" w:rsidRDefault="005A6816" w:rsidP="005A6816"/>
    <w:p w14:paraId="328F05F4" w14:textId="1D3A0458" w:rsidR="005A6816" w:rsidRDefault="005A6816" w:rsidP="005A6816">
      <w:pPr>
        <w:jc w:val="both"/>
      </w:pPr>
      <w:r>
        <w:t>I</w:t>
      </w:r>
      <w:r>
        <w:rPr>
          <w:rFonts w:hint="eastAsia"/>
        </w:rPr>
        <w:t>n</w:t>
      </w:r>
      <w:r>
        <w:t xml:space="preserve"> </w:t>
      </w:r>
      <w:r>
        <w:rPr>
          <w:rFonts w:hint="eastAsia"/>
        </w:rPr>
        <w:t>order</w:t>
      </w:r>
      <w:r>
        <w:t xml:space="preserve"> </w:t>
      </w:r>
      <w:r>
        <w:rPr>
          <w:rFonts w:hint="eastAsia"/>
        </w:rPr>
        <w:t>to</w:t>
      </w:r>
      <w:r>
        <w:t xml:space="preserve"> </w:t>
      </w:r>
      <w:r>
        <w:rPr>
          <w:rFonts w:hint="eastAsia"/>
        </w:rPr>
        <w:t>compare</w:t>
      </w:r>
      <w:r>
        <w:t xml:space="preserve"> </w:t>
      </w:r>
      <w:r>
        <w:rPr>
          <w:rFonts w:hint="eastAsia"/>
        </w:rPr>
        <w:t>the</w:t>
      </w:r>
      <w:r>
        <w:t xml:space="preserve"> </w:t>
      </w:r>
      <w:r>
        <w:rPr>
          <w:rFonts w:hint="eastAsia"/>
        </w:rPr>
        <w:t>result</w:t>
      </w:r>
      <w:r>
        <w:t xml:space="preserve">s </w:t>
      </w:r>
      <w:r>
        <w:rPr>
          <w:rFonts w:hint="eastAsia"/>
        </w:rPr>
        <w:t>of</w:t>
      </w:r>
      <w:r>
        <w:t xml:space="preserve"> 1 sample and 2 samples </w:t>
      </w:r>
      <w:r>
        <w:rPr>
          <w:rFonts w:hint="eastAsia"/>
        </w:rPr>
        <w:t>with</w:t>
      </w:r>
      <w:r>
        <w:t xml:space="preserve"> 4 samples</w:t>
      </w:r>
      <w:r>
        <w:rPr>
          <w:rFonts w:hint="eastAsia"/>
        </w:rPr>
        <w:t>,</w:t>
      </w:r>
      <w:r>
        <w:t xml:space="preserve"> w</w:t>
      </w:r>
      <w:r>
        <w:rPr>
          <w:rFonts w:hint="eastAsia"/>
        </w:rPr>
        <w:t>e</w:t>
      </w:r>
      <w:r>
        <w:t xml:space="preserve"> </w:t>
      </w:r>
      <w:r>
        <w:rPr>
          <w:rFonts w:hint="eastAsia"/>
        </w:rPr>
        <w:t>add</w:t>
      </w:r>
      <w:r>
        <w:t xml:space="preserve"> </w:t>
      </w:r>
      <w:r>
        <w:rPr>
          <w:rFonts w:hint="eastAsia"/>
        </w:rPr>
        <w:t>four</w:t>
      </w:r>
      <w:r>
        <w:t xml:space="preserve"> </w:t>
      </w:r>
      <w:r>
        <w:rPr>
          <w:rFonts w:hint="eastAsia"/>
        </w:rPr>
        <w:t>rows</w:t>
      </w:r>
      <w:r>
        <w:t xml:space="preserve"> </w:t>
      </w:r>
      <w:r>
        <w:rPr>
          <w:rFonts w:hint="eastAsia"/>
        </w:rPr>
        <w:t>in</w:t>
      </w:r>
      <w:r>
        <w:t xml:space="preserve"> T</w:t>
      </w:r>
      <w:r>
        <w:rPr>
          <w:rFonts w:hint="eastAsia"/>
        </w:rPr>
        <w:t>able</w:t>
      </w:r>
      <w:r>
        <w:t xml:space="preserve"> 1 </w:t>
      </w:r>
      <w:r>
        <w:rPr>
          <w:rFonts w:hint="eastAsia"/>
        </w:rPr>
        <w:t>and</w:t>
      </w:r>
      <w:r>
        <w:t xml:space="preserve"> 2. Observe the simulation, it can be seen that for AWGN channel, the </w:t>
      </w:r>
      <w:r w:rsidRPr="008F7506">
        <w:t>UE Rx-Tx time difference measurement accuracy is not sensitive to side condition and sample numbers</w:t>
      </w:r>
      <w:r w:rsidR="006C0BEA">
        <w:t>. E</w:t>
      </w:r>
      <w:r w:rsidR="006C0BEA">
        <w:rPr>
          <w:rFonts w:hint="eastAsia"/>
        </w:rPr>
        <w:t>xcept</w:t>
      </w:r>
      <w:r w:rsidR="006C0BEA">
        <w:t xml:space="preserve"> </w:t>
      </w:r>
      <w:r w:rsidR="006C0BEA">
        <w:rPr>
          <w:rFonts w:hint="eastAsia"/>
        </w:rPr>
        <w:t>the</w:t>
      </w:r>
      <w:r w:rsidR="006C0BEA">
        <w:t xml:space="preserve"> </w:t>
      </w:r>
      <w:r w:rsidR="006C0BEA">
        <w:rPr>
          <w:rFonts w:hint="eastAsia"/>
        </w:rPr>
        <w:t>case</w:t>
      </w:r>
      <w:r w:rsidR="006C0BEA">
        <w:t xml:space="preserve"> </w:t>
      </w:r>
      <w:r w:rsidR="006C0BEA">
        <w:rPr>
          <w:rFonts w:hint="eastAsia"/>
        </w:rPr>
        <w:t>of</w:t>
      </w:r>
      <w:r w:rsidR="006C0BEA">
        <w:t xml:space="preserve"> 24RB</w:t>
      </w:r>
      <w:r w:rsidR="006C0BEA">
        <w:rPr>
          <w:rFonts w:hint="eastAsia"/>
        </w:rPr>
        <w:t>s</w:t>
      </w:r>
      <w:r w:rsidR="006C0BEA">
        <w:t xml:space="preserve">, the accuracy difference between 1 sample or 2 samples and 4 samples </w:t>
      </w:r>
      <w:r w:rsidR="006C0BEA">
        <w:rPr>
          <w:rFonts w:hint="eastAsia"/>
        </w:rPr>
        <w:t>can</w:t>
      </w:r>
      <w:r w:rsidR="006C0BEA">
        <w:t xml:space="preserve"> </w:t>
      </w:r>
      <w:r w:rsidR="006C0BEA">
        <w:rPr>
          <w:rFonts w:hint="eastAsia"/>
        </w:rPr>
        <w:t>be</w:t>
      </w:r>
      <w:r w:rsidR="006C0BEA">
        <w:t xml:space="preserve"> </w:t>
      </w:r>
      <w:r w:rsidR="006C0BEA">
        <w:rPr>
          <w:rFonts w:hint="eastAsia"/>
        </w:rPr>
        <w:t>gu</w:t>
      </w:r>
      <w:r w:rsidR="001D68FA">
        <w:rPr>
          <w:rFonts w:hint="eastAsia"/>
        </w:rPr>
        <w:t>a</w:t>
      </w:r>
      <w:r w:rsidR="006C0BEA">
        <w:rPr>
          <w:rFonts w:hint="eastAsia"/>
        </w:rPr>
        <w:t>ranteed</w:t>
      </w:r>
      <w:r w:rsidR="006C0BEA">
        <w:t xml:space="preserve"> within 20Tc.</w:t>
      </w:r>
    </w:p>
    <w:p w14:paraId="33E44107" w14:textId="4DA181D4" w:rsidR="005A6816" w:rsidRDefault="005A6816" w:rsidP="005A6816">
      <w:pPr>
        <w:jc w:val="both"/>
      </w:pPr>
      <w:r>
        <w:t xml:space="preserve">In addition, for Fading channel, when the side condition is -6dB, the accuracy of 1 sample and 2 samples is lower than 4 samples. Compared with 4 samples, the worst differences of 1 sample and 2 samples are </w:t>
      </w:r>
      <w:r w:rsidR="001D68FA">
        <w:t>49</w:t>
      </w:r>
      <w:r>
        <w:t>.</w:t>
      </w:r>
      <w:r w:rsidR="001D68FA">
        <w:t>1</w:t>
      </w:r>
      <w:r>
        <w:t>Tc and 24.</w:t>
      </w:r>
      <w:r w:rsidR="001D68FA">
        <w:t>8</w:t>
      </w:r>
      <w:r>
        <w:t xml:space="preserve">Tc respectively expect the case of 24 RBs. In our opinion, there must be some sacrifice in measurement accuracy </w:t>
      </w:r>
      <w:r>
        <w:rPr>
          <w:color w:val="000000"/>
        </w:rPr>
        <w:t xml:space="preserve">for latency reduction. It is feasible to allow </w:t>
      </w:r>
      <w:r w:rsidR="00A85737">
        <w:rPr>
          <w:color w:val="000000"/>
        </w:rPr>
        <w:t>1</w:t>
      </w:r>
      <w:r>
        <w:rPr>
          <w:color w:val="000000"/>
        </w:rPr>
        <w:t xml:space="preserve"> sample to perform UE Rx-Tx time measurement. Meanwhile, in some cases, for example, the sampling rate is larger (e.g., 64RBs and 120kHz), there is almost no difference between 1 sample or 2 samples and 4 samples. When the side condition is -13dB, </w:t>
      </w:r>
      <w:r>
        <w:t xml:space="preserve">compared with 4 samples, </w:t>
      </w:r>
      <w:r>
        <w:rPr>
          <w:rFonts w:hint="eastAsia"/>
        </w:rPr>
        <w:t>1</w:t>
      </w:r>
      <w:r>
        <w:t xml:space="preserve"> sample has a significant reduction in measurement accuracy. </w:t>
      </w:r>
    </w:p>
    <w:p w14:paraId="569F65C9" w14:textId="30F5EFAD" w:rsidR="005A6816" w:rsidRPr="001D68FA" w:rsidRDefault="005A6816" w:rsidP="005A6816">
      <w:pPr>
        <w:jc w:val="both"/>
        <w:rPr>
          <w:b/>
          <w:bCs/>
        </w:rPr>
      </w:pPr>
      <w:r w:rsidRPr="001D68FA">
        <w:rPr>
          <w:rFonts w:hint="eastAsia"/>
          <w:b/>
          <w:bCs/>
        </w:rPr>
        <w:t>O</w:t>
      </w:r>
      <w:r w:rsidRPr="001D68FA">
        <w:rPr>
          <w:b/>
          <w:bCs/>
        </w:rPr>
        <w:t xml:space="preserve">bservation 1: For AWGN channel, </w:t>
      </w:r>
      <w:r w:rsidR="001D68FA" w:rsidRPr="001D68FA">
        <w:rPr>
          <w:rFonts w:hint="eastAsia"/>
          <w:b/>
          <w:bCs/>
        </w:rPr>
        <w:t>the</w:t>
      </w:r>
      <w:r w:rsidR="001D68FA" w:rsidRPr="001D68FA">
        <w:rPr>
          <w:b/>
          <w:bCs/>
        </w:rPr>
        <w:t xml:space="preserve"> </w:t>
      </w:r>
      <w:r w:rsidRPr="001D68FA">
        <w:rPr>
          <w:b/>
          <w:bCs/>
        </w:rPr>
        <w:t xml:space="preserve">UE Rx-Tx time difference </w:t>
      </w:r>
      <w:r w:rsidR="001D68FA" w:rsidRPr="001D68FA">
        <w:rPr>
          <w:b/>
          <w:bCs/>
        </w:rPr>
        <w:t xml:space="preserve">between 1 sample or 2 samples and 4 samples </w:t>
      </w:r>
      <w:r w:rsidR="001D68FA" w:rsidRPr="001D68FA">
        <w:rPr>
          <w:rFonts w:hint="eastAsia"/>
          <w:b/>
          <w:bCs/>
        </w:rPr>
        <w:t>can</w:t>
      </w:r>
      <w:r w:rsidR="001D68FA" w:rsidRPr="001D68FA">
        <w:rPr>
          <w:b/>
          <w:bCs/>
        </w:rPr>
        <w:t xml:space="preserve"> </w:t>
      </w:r>
      <w:r w:rsidR="001D68FA" w:rsidRPr="001D68FA">
        <w:rPr>
          <w:rFonts w:hint="eastAsia"/>
          <w:b/>
          <w:bCs/>
        </w:rPr>
        <w:t>be</w:t>
      </w:r>
      <w:r w:rsidR="001D68FA" w:rsidRPr="001D68FA">
        <w:rPr>
          <w:b/>
          <w:bCs/>
        </w:rPr>
        <w:t xml:space="preserve"> </w:t>
      </w:r>
      <w:r w:rsidR="001D68FA" w:rsidRPr="001D68FA">
        <w:rPr>
          <w:rFonts w:hint="eastAsia"/>
          <w:b/>
          <w:bCs/>
        </w:rPr>
        <w:t>guaranteed</w:t>
      </w:r>
      <w:r w:rsidR="001D68FA" w:rsidRPr="001D68FA">
        <w:rPr>
          <w:b/>
          <w:bCs/>
        </w:rPr>
        <w:t xml:space="preserve"> within 20Tc </w:t>
      </w:r>
      <w:r w:rsidRPr="001D68FA">
        <w:rPr>
          <w:b/>
          <w:bCs/>
        </w:rPr>
        <w:t>except the case of 24RBs.</w:t>
      </w:r>
    </w:p>
    <w:p w14:paraId="3C10AB5C" w14:textId="77777777" w:rsidR="005A6816" w:rsidRPr="000B10DD" w:rsidRDefault="005A6816" w:rsidP="005A6816">
      <w:pPr>
        <w:jc w:val="both"/>
        <w:rPr>
          <w:b/>
          <w:bCs/>
        </w:rPr>
      </w:pPr>
      <w:r w:rsidRPr="000B10DD">
        <w:rPr>
          <w:rFonts w:hint="eastAsia"/>
          <w:b/>
          <w:bCs/>
        </w:rPr>
        <w:t>O</w:t>
      </w:r>
      <w:r w:rsidRPr="000B10DD">
        <w:rPr>
          <w:b/>
          <w:bCs/>
        </w:rPr>
        <w:t xml:space="preserve">bservation 2: For Fading channel, when the number of samples is 1 and the side condition is -13dB, small sampling rate will result in a significant reduction in </w:t>
      </w:r>
      <w:r>
        <w:rPr>
          <w:b/>
          <w:bCs/>
        </w:rPr>
        <w:t xml:space="preserve">UE Rx-Tx time difference </w:t>
      </w:r>
      <w:r w:rsidRPr="000B10DD">
        <w:rPr>
          <w:b/>
          <w:bCs/>
        </w:rPr>
        <w:t>measurement accuracy.</w:t>
      </w:r>
    </w:p>
    <w:p w14:paraId="668AAC01" w14:textId="3A83015E" w:rsidR="005A6816" w:rsidRPr="000B10DD" w:rsidRDefault="005A6816" w:rsidP="005A6816">
      <w:pPr>
        <w:jc w:val="both"/>
        <w:rPr>
          <w:b/>
          <w:bCs/>
        </w:rPr>
      </w:pPr>
      <w:r w:rsidRPr="000B10DD">
        <w:rPr>
          <w:rFonts w:hint="eastAsia"/>
          <w:b/>
          <w:bCs/>
        </w:rPr>
        <w:t>O</w:t>
      </w:r>
      <w:r w:rsidRPr="000B10DD">
        <w:rPr>
          <w:b/>
          <w:bCs/>
        </w:rPr>
        <w:t>bservation</w:t>
      </w:r>
      <w:r>
        <w:rPr>
          <w:b/>
          <w:bCs/>
        </w:rPr>
        <w:t xml:space="preserve"> </w:t>
      </w:r>
      <w:r w:rsidRPr="000B10DD">
        <w:rPr>
          <w:b/>
          <w:bCs/>
        </w:rPr>
        <w:t>3: For Fading channel</w:t>
      </w:r>
      <w:r>
        <w:rPr>
          <w:b/>
          <w:bCs/>
        </w:rPr>
        <w:t xml:space="preserve">, </w:t>
      </w:r>
      <w:r w:rsidRPr="000B10DD">
        <w:rPr>
          <w:b/>
          <w:bCs/>
        </w:rPr>
        <w:t>when the number of samples is 1 and the side condition is -6dB, the</w:t>
      </w:r>
      <w:r>
        <w:rPr>
          <w:b/>
          <w:bCs/>
        </w:rPr>
        <w:t xml:space="preserve"> UE Rx-Tx time difference</w:t>
      </w:r>
      <w:r w:rsidRPr="000B10DD">
        <w:rPr>
          <w:b/>
          <w:bCs/>
        </w:rPr>
        <w:t xml:space="preserve"> measurement accuracy is lower than 4 samples</w:t>
      </w:r>
      <w:r>
        <w:rPr>
          <w:b/>
          <w:bCs/>
        </w:rPr>
        <w:t xml:space="preserve"> and the worst difference is </w:t>
      </w:r>
      <w:r w:rsidR="001D68FA">
        <w:rPr>
          <w:b/>
          <w:bCs/>
        </w:rPr>
        <w:t>49.1</w:t>
      </w:r>
      <w:r>
        <w:rPr>
          <w:b/>
          <w:bCs/>
        </w:rPr>
        <w:t>Tc except the case of 24 RBs.</w:t>
      </w:r>
    </w:p>
    <w:p w14:paraId="70F59C6B" w14:textId="66E31C17" w:rsidR="005A6816" w:rsidRDefault="005A6816" w:rsidP="005A6816">
      <w:pPr>
        <w:jc w:val="both"/>
        <w:rPr>
          <w:b/>
          <w:bCs/>
        </w:rPr>
      </w:pPr>
      <w:r w:rsidRPr="00206D22">
        <w:rPr>
          <w:rFonts w:hint="eastAsia"/>
          <w:b/>
          <w:bCs/>
        </w:rPr>
        <w:t>O</w:t>
      </w:r>
      <w:r w:rsidRPr="00206D22">
        <w:rPr>
          <w:b/>
          <w:bCs/>
        </w:rPr>
        <w:t xml:space="preserve">bservation </w:t>
      </w:r>
      <w:r>
        <w:rPr>
          <w:b/>
          <w:bCs/>
        </w:rPr>
        <w:t>4</w:t>
      </w:r>
      <w:r w:rsidRPr="00206D22">
        <w:rPr>
          <w:b/>
          <w:bCs/>
        </w:rPr>
        <w:t>:</w:t>
      </w:r>
      <w:r>
        <w:rPr>
          <w:b/>
          <w:bCs/>
        </w:rPr>
        <w:t xml:space="preserve"> </w:t>
      </w:r>
      <w:r w:rsidRPr="000B10DD">
        <w:rPr>
          <w:b/>
          <w:bCs/>
        </w:rPr>
        <w:t>For Fading channel,</w:t>
      </w:r>
      <w:r>
        <w:rPr>
          <w:b/>
          <w:bCs/>
        </w:rPr>
        <w:t xml:space="preserve"> </w:t>
      </w:r>
      <w:r w:rsidRPr="000B10DD">
        <w:rPr>
          <w:b/>
          <w:bCs/>
        </w:rPr>
        <w:t>when the number of samples is 2 and the side condition is -</w:t>
      </w:r>
      <w:r w:rsidR="00F14223">
        <w:rPr>
          <w:b/>
          <w:bCs/>
        </w:rPr>
        <w:t>6</w:t>
      </w:r>
      <w:r w:rsidRPr="000B10DD">
        <w:rPr>
          <w:b/>
          <w:bCs/>
        </w:rPr>
        <w:t>dB, the</w:t>
      </w:r>
      <w:r>
        <w:rPr>
          <w:b/>
          <w:bCs/>
        </w:rPr>
        <w:t xml:space="preserve"> UE Rx-Tx time difference</w:t>
      </w:r>
      <w:r w:rsidRPr="000B10DD">
        <w:rPr>
          <w:b/>
          <w:bCs/>
        </w:rPr>
        <w:t xml:space="preserve"> measurement accuracy </w:t>
      </w:r>
      <w:bookmarkStart w:id="6" w:name="_Hlk78964076"/>
      <w:r w:rsidRPr="000B10DD">
        <w:rPr>
          <w:b/>
          <w:bCs/>
        </w:rPr>
        <w:t>is lower than 4 samples</w:t>
      </w:r>
      <w:r>
        <w:rPr>
          <w:b/>
          <w:bCs/>
        </w:rPr>
        <w:t xml:space="preserve"> and the worst difference is </w:t>
      </w:r>
      <w:r w:rsidR="001D68FA">
        <w:rPr>
          <w:b/>
          <w:bCs/>
        </w:rPr>
        <w:t>24.8</w:t>
      </w:r>
      <w:r>
        <w:rPr>
          <w:b/>
          <w:bCs/>
        </w:rPr>
        <w:t>Tc except the case of 24 RBs.</w:t>
      </w:r>
      <w:bookmarkEnd w:id="6"/>
    </w:p>
    <w:p w14:paraId="1689C2B7" w14:textId="131653CC" w:rsidR="00F83735" w:rsidRDefault="00F83735" w:rsidP="00F83735">
      <w:pPr>
        <w:jc w:val="both"/>
      </w:pPr>
      <w:r>
        <w:t>As agreed in the last meeting, t</w:t>
      </w:r>
      <w:r w:rsidR="00DF7DA8">
        <w:t xml:space="preserve">here are several </w:t>
      </w:r>
      <w:r>
        <w:t>factors to impact the measurement accuracy:</w:t>
      </w:r>
    </w:p>
    <w:p w14:paraId="2A918C4D" w14:textId="1E74081F" w:rsidR="00F83735" w:rsidRDefault="00F83735" w:rsidP="00F83735">
      <w:pPr>
        <w:pStyle w:val="a8"/>
        <w:numPr>
          <w:ilvl w:val="0"/>
          <w:numId w:val="39"/>
        </w:numPr>
        <w:ind w:firstLineChars="0"/>
        <w:jc w:val="both"/>
      </w:pPr>
      <w:r>
        <w:rPr>
          <w:rFonts w:hint="eastAsia"/>
        </w:rPr>
        <w:t>N</w:t>
      </w:r>
      <w:r>
        <w:t>umber of PRS samples</w:t>
      </w:r>
    </w:p>
    <w:p w14:paraId="64684CA6" w14:textId="235785DD" w:rsidR="00F83735" w:rsidRDefault="00F83735" w:rsidP="00F83735">
      <w:pPr>
        <w:pStyle w:val="a8"/>
        <w:numPr>
          <w:ilvl w:val="0"/>
          <w:numId w:val="39"/>
        </w:numPr>
        <w:ind w:firstLineChars="0"/>
        <w:jc w:val="both"/>
      </w:pPr>
      <w:r>
        <w:rPr>
          <w:rFonts w:hint="eastAsia"/>
        </w:rPr>
        <w:t>P</w:t>
      </w:r>
      <w:r>
        <w:t>RS RB</w:t>
      </w:r>
    </w:p>
    <w:p w14:paraId="6FB746B9" w14:textId="613696F2" w:rsidR="00F83735" w:rsidRDefault="00F83735" w:rsidP="00F83735">
      <w:pPr>
        <w:pStyle w:val="a8"/>
        <w:numPr>
          <w:ilvl w:val="0"/>
          <w:numId w:val="39"/>
        </w:numPr>
        <w:ind w:firstLineChars="0"/>
        <w:jc w:val="both"/>
      </w:pPr>
      <w:r>
        <w:rPr>
          <w:rFonts w:hint="eastAsia"/>
        </w:rPr>
        <w:t>S</w:t>
      </w:r>
      <w:r>
        <w:t>NR condition</w:t>
      </w:r>
    </w:p>
    <w:p w14:paraId="0649B2D6" w14:textId="6395E6CB" w:rsidR="00F83735" w:rsidRDefault="00F83735" w:rsidP="00F83735">
      <w:pPr>
        <w:pStyle w:val="a8"/>
        <w:numPr>
          <w:ilvl w:val="0"/>
          <w:numId w:val="39"/>
        </w:numPr>
        <w:ind w:firstLineChars="0"/>
        <w:jc w:val="both"/>
      </w:pPr>
      <w:r>
        <w:t>Channel models</w:t>
      </w:r>
    </w:p>
    <w:p w14:paraId="08C3DD2E" w14:textId="0C9DF68E" w:rsidR="00F83735" w:rsidRDefault="00F83735" w:rsidP="00F83735">
      <w:pPr>
        <w:jc w:val="both"/>
      </w:pPr>
      <w:r>
        <w:t>In order to meet the existing R16 accuracy requirements as much as possible, we would analyse the above factors one by one</w:t>
      </w:r>
      <w:r w:rsidR="009F1079">
        <w:t xml:space="preserve"> based on the above simulation results</w:t>
      </w:r>
      <w:r>
        <w:t>:</w:t>
      </w:r>
    </w:p>
    <w:p w14:paraId="65CACB39" w14:textId="1C5D8408" w:rsidR="005C33AC" w:rsidRDefault="00F83735" w:rsidP="00F83735">
      <w:pPr>
        <w:jc w:val="both"/>
      </w:pPr>
      <w:r>
        <w:rPr>
          <w:rFonts w:hint="eastAsia"/>
        </w:rPr>
        <w:t>F</w:t>
      </w:r>
      <w:r>
        <w:t xml:space="preserve">or the number of PRS samples, </w:t>
      </w:r>
      <w:r w:rsidR="005C33AC">
        <w:t>one key issue is AGC margin. In our understanding, a sample for AGC is necessary for PRS measurement. Some companies raised that in some cases, e.g., PRS BW is within active BWP or UE is provided with the QCL information of the PRS. However, except the two special cases, most cases need AGC margin to perform positioning measurement. We understand the sample number for low latency NR positioning requirement shall be a fixed value, e.g., 2 or 3 and there is no need to change with the measurement cases. Therefore, we propose that RAN4 need to consider one sample for AGC margin for PRS measurement.</w:t>
      </w:r>
    </w:p>
    <w:p w14:paraId="4A9EE938" w14:textId="447A87B4" w:rsidR="005C33AC" w:rsidRPr="005C33AC" w:rsidRDefault="005C33AC" w:rsidP="00F83735">
      <w:pPr>
        <w:jc w:val="both"/>
        <w:rPr>
          <w:b/>
          <w:bCs/>
        </w:rPr>
      </w:pPr>
      <w:r w:rsidRPr="001842C8">
        <w:rPr>
          <w:b/>
          <w:bCs/>
        </w:rPr>
        <w:t xml:space="preserve">Proposal </w:t>
      </w:r>
      <w:r w:rsidR="00FF5763">
        <w:rPr>
          <w:b/>
          <w:bCs/>
        </w:rPr>
        <w:t>1</w:t>
      </w:r>
      <w:r w:rsidRPr="001842C8">
        <w:rPr>
          <w:b/>
          <w:bCs/>
        </w:rPr>
        <w:t>: RAN4 need to consider one sample for AGC margin for PRS measurement.</w:t>
      </w:r>
    </w:p>
    <w:p w14:paraId="74321B02" w14:textId="5B22E36B" w:rsidR="00F83735" w:rsidRDefault="005C33AC" w:rsidP="00F83735">
      <w:pPr>
        <w:jc w:val="both"/>
      </w:pPr>
      <w:r>
        <w:t>Therefore, f</w:t>
      </w:r>
      <w:r w:rsidR="00F83735">
        <w:t>rom the perspective of latency reduction</w:t>
      </w:r>
      <w:r w:rsidR="00FD4BA8">
        <w:t xml:space="preserve"> and considering one sample for </w:t>
      </w:r>
      <w:r w:rsidR="00F83735">
        <w:t>AGC margin</w:t>
      </w:r>
      <w:r w:rsidR="00FD4BA8">
        <w:t>, we propose 2 samples is feasible to perform PRS measurement.</w:t>
      </w:r>
    </w:p>
    <w:p w14:paraId="6BC4F86E" w14:textId="06F9E82D" w:rsidR="003B5BAB" w:rsidRDefault="00FD4BA8" w:rsidP="003B5BAB">
      <w:pPr>
        <w:jc w:val="both"/>
      </w:pPr>
      <w:r>
        <w:rPr>
          <w:rFonts w:hint="eastAsia"/>
        </w:rPr>
        <w:lastRenderedPageBreak/>
        <w:t>F</w:t>
      </w:r>
      <w:r>
        <w:t>or the PRS RB, from the simulation results, we can see that in the case of 24RBs</w:t>
      </w:r>
      <w:r w:rsidR="003B5BAB">
        <w:t>, 15kHz and -6dB</w:t>
      </w:r>
      <w:r>
        <w:t xml:space="preserve">, </w:t>
      </w:r>
      <w:r w:rsidR="003B5BAB">
        <w:rPr>
          <w:rFonts w:hint="eastAsia"/>
        </w:rPr>
        <w:t>1</w:t>
      </w:r>
      <w:r w:rsidR="003B5BAB">
        <w:t xml:space="preserve"> sample has a significant reduction in measurement accuracy compared with 4 samples. Therefore, we propose the PRS RB may need to consider </w:t>
      </w:r>
      <w:r w:rsidR="003B5BAB" w:rsidRPr="003B5BAB">
        <w:t>no less than 48</w:t>
      </w:r>
      <w:r w:rsidR="003B5BAB">
        <w:t>.</w:t>
      </w:r>
    </w:p>
    <w:p w14:paraId="3C4CB75A" w14:textId="0687DC0F" w:rsidR="00D72706" w:rsidRDefault="00D72706" w:rsidP="003B5BAB">
      <w:pPr>
        <w:jc w:val="both"/>
      </w:pPr>
      <w:r>
        <w:rPr>
          <w:rFonts w:hint="eastAsia"/>
        </w:rPr>
        <w:t>A</w:t>
      </w:r>
      <w:r>
        <w:t>s for SNR conditions, the minimum is -13dB in the current requirements. From the above simulation results, it can be observed that when the side condition is -13dB, whether the sample number is 2 or 4, the measurement accuracy has a significant reduction for Fading Channel. So we recommend that for R17, the higher SNR may need to be considered (e.g., -6dB).</w:t>
      </w:r>
    </w:p>
    <w:p w14:paraId="3E685487" w14:textId="47FE806D" w:rsidR="0015766A" w:rsidRDefault="00D72706" w:rsidP="003B5BAB">
      <w:pPr>
        <w:jc w:val="both"/>
      </w:pPr>
      <w:r>
        <w:rPr>
          <w:rFonts w:hint="eastAsia"/>
        </w:rPr>
        <w:t>R</w:t>
      </w:r>
      <w:r>
        <w:t>egarding channel models,</w:t>
      </w:r>
      <w:r w:rsidR="003744F9">
        <w:t xml:space="preserve"> it can be seen </w:t>
      </w:r>
      <w:r w:rsidR="0015766A">
        <w:rPr>
          <w:rFonts w:hint="eastAsia"/>
        </w:rPr>
        <w:t>from</w:t>
      </w:r>
      <w:r w:rsidR="0015766A">
        <w:t xml:space="preserve"> </w:t>
      </w:r>
      <w:r w:rsidR="0015766A">
        <w:rPr>
          <w:rFonts w:hint="eastAsia"/>
        </w:rPr>
        <w:t>simulation</w:t>
      </w:r>
      <w:r w:rsidR="0015766A">
        <w:t xml:space="preserve"> </w:t>
      </w:r>
      <w:r w:rsidR="0015766A">
        <w:rPr>
          <w:rFonts w:hint="eastAsia"/>
        </w:rPr>
        <w:t>results</w:t>
      </w:r>
      <w:r w:rsidR="0015766A">
        <w:t xml:space="preserve"> </w:t>
      </w:r>
      <w:r w:rsidR="003744F9">
        <w:t xml:space="preserve">that for AWGN channel, the </w:t>
      </w:r>
      <w:r w:rsidR="003744F9" w:rsidRPr="008F7506">
        <w:t xml:space="preserve">measurement accuracy is </w:t>
      </w:r>
      <w:r w:rsidR="003744F9">
        <w:rPr>
          <w:rFonts w:hint="eastAsia"/>
        </w:rPr>
        <w:t>indeed</w:t>
      </w:r>
      <w:r w:rsidR="003744F9">
        <w:t xml:space="preserve"> </w:t>
      </w:r>
      <w:r w:rsidR="003744F9" w:rsidRPr="008F7506">
        <w:t>not sensitive to side condition and sample numbers</w:t>
      </w:r>
      <w:r w:rsidR="0015766A">
        <w:t xml:space="preserve">. </w:t>
      </w:r>
      <w:r w:rsidR="003744F9">
        <w:t>However, in our opinion, in the</w:t>
      </w:r>
      <w:r w:rsidR="0015766A">
        <w:t xml:space="preserve"> practical case, most of them belong to NLOS channel model. So we understand that it may be not reasonable to define the sample number based on the LOS channel model. We propose to reuse the Rel-16 channel model for R17 positioning mea</w:t>
      </w:r>
      <w:r w:rsidR="00A1528E">
        <w:t>surement.</w:t>
      </w:r>
    </w:p>
    <w:p w14:paraId="0F688780" w14:textId="246A0CA1" w:rsidR="00A1528E" w:rsidRPr="00EF532F" w:rsidRDefault="00A1528E" w:rsidP="00F83735">
      <w:pPr>
        <w:jc w:val="both"/>
        <w:rPr>
          <w:b/>
          <w:bCs/>
        </w:rPr>
      </w:pPr>
      <w:r w:rsidRPr="00EF532F">
        <w:rPr>
          <w:b/>
          <w:bCs/>
        </w:rPr>
        <w:t>Proposal</w:t>
      </w:r>
      <w:r w:rsidR="00FF5763">
        <w:rPr>
          <w:b/>
          <w:bCs/>
        </w:rPr>
        <w:t xml:space="preserve"> 2</w:t>
      </w:r>
      <w:r w:rsidRPr="00EF532F">
        <w:rPr>
          <w:b/>
          <w:bCs/>
        </w:rPr>
        <w:t xml:space="preserve">: Consider 2 samples </w:t>
      </w:r>
      <w:r w:rsidR="00EF532F" w:rsidRPr="00EF532F">
        <w:rPr>
          <w:b/>
          <w:bCs/>
        </w:rPr>
        <w:t xml:space="preserve">for R17 positioning measurement, </w:t>
      </w:r>
      <w:r w:rsidRPr="00EF532F">
        <w:rPr>
          <w:b/>
          <w:bCs/>
        </w:rPr>
        <w:t xml:space="preserve">where 1 sample is </w:t>
      </w:r>
      <w:r w:rsidR="00EF532F" w:rsidRPr="00EF532F">
        <w:rPr>
          <w:b/>
          <w:bCs/>
        </w:rPr>
        <w:t>for AGC margin.</w:t>
      </w:r>
    </w:p>
    <w:p w14:paraId="328D24AE" w14:textId="45ECBDED" w:rsidR="003B5BAB" w:rsidRPr="00EF532F" w:rsidRDefault="00A1528E" w:rsidP="00F83735">
      <w:pPr>
        <w:jc w:val="both"/>
        <w:rPr>
          <w:b/>
          <w:bCs/>
        </w:rPr>
      </w:pPr>
      <w:r w:rsidRPr="00EF532F">
        <w:rPr>
          <w:b/>
          <w:bCs/>
        </w:rPr>
        <w:t xml:space="preserve">Proposal </w:t>
      </w:r>
      <w:r w:rsidR="00FF5763">
        <w:rPr>
          <w:b/>
          <w:bCs/>
        </w:rPr>
        <w:t>3</w:t>
      </w:r>
      <w:r w:rsidRPr="00EF532F">
        <w:rPr>
          <w:b/>
          <w:bCs/>
        </w:rPr>
        <w:t>:</w:t>
      </w:r>
      <w:r w:rsidR="00EF532F" w:rsidRPr="00EF532F">
        <w:rPr>
          <w:b/>
          <w:bCs/>
        </w:rPr>
        <w:t xml:space="preserve"> The PRS RB for R17 positioning measurement should be considered no less than 48.</w:t>
      </w:r>
    </w:p>
    <w:p w14:paraId="7FAD02A9" w14:textId="77777777" w:rsidR="00754521" w:rsidRPr="00EF532F" w:rsidRDefault="00754521" w:rsidP="00754521">
      <w:pPr>
        <w:jc w:val="both"/>
        <w:rPr>
          <w:b/>
          <w:bCs/>
        </w:rPr>
      </w:pPr>
      <w:r w:rsidRPr="00EF532F">
        <w:rPr>
          <w:rFonts w:hint="eastAsia"/>
          <w:b/>
          <w:bCs/>
        </w:rPr>
        <w:t>P</w:t>
      </w:r>
      <w:r w:rsidRPr="00EF532F">
        <w:rPr>
          <w:b/>
          <w:bCs/>
        </w:rPr>
        <w:t xml:space="preserve">roposal </w:t>
      </w:r>
      <w:r>
        <w:rPr>
          <w:b/>
          <w:bCs/>
        </w:rPr>
        <w:t>4</w:t>
      </w:r>
      <w:r w:rsidRPr="00EF532F">
        <w:rPr>
          <w:b/>
          <w:bCs/>
        </w:rPr>
        <w:t>:</w:t>
      </w:r>
      <w:r>
        <w:rPr>
          <w:b/>
          <w:bCs/>
        </w:rPr>
        <w:t xml:space="preserve"> The higher Side condition should be considered (e.g., -6dB) for R17 positioning measurement compared with R16.</w:t>
      </w:r>
    </w:p>
    <w:p w14:paraId="27981EF5" w14:textId="0E53E185" w:rsidR="00AD582C" w:rsidRDefault="00AD582C" w:rsidP="00AD582C">
      <w:pPr>
        <w:jc w:val="both"/>
        <w:rPr>
          <w:b/>
          <w:bCs/>
        </w:rPr>
      </w:pPr>
      <w:r w:rsidRPr="00EF532F">
        <w:rPr>
          <w:rFonts w:hint="eastAsia"/>
          <w:b/>
          <w:bCs/>
        </w:rPr>
        <w:t>P</w:t>
      </w:r>
      <w:r w:rsidRPr="00EF532F">
        <w:rPr>
          <w:b/>
          <w:bCs/>
        </w:rPr>
        <w:t xml:space="preserve">roposal </w:t>
      </w:r>
      <w:r>
        <w:rPr>
          <w:b/>
          <w:bCs/>
        </w:rPr>
        <w:t>5</w:t>
      </w:r>
      <w:r w:rsidRPr="00EF532F">
        <w:rPr>
          <w:b/>
          <w:bCs/>
        </w:rPr>
        <w:t>:</w:t>
      </w:r>
      <w:r>
        <w:rPr>
          <w:b/>
          <w:bCs/>
        </w:rPr>
        <w:t xml:space="preserve"> The channel model for R16 should be reused in R17 positioning measurement.</w:t>
      </w:r>
    </w:p>
    <w:p w14:paraId="6DEA03AC" w14:textId="104DE382" w:rsidR="005A6816" w:rsidRDefault="005A6816" w:rsidP="005A6816">
      <w:pPr>
        <w:pStyle w:val="3"/>
        <w:rPr>
          <w:lang w:eastAsia="zh-CN"/>
        </w:rPr>
      </w:pPr>
      <w:r>
        <w:rPr>
          <w:rFonts w:hint="eastAsia"/>
          <w:lang w:eastAsia="zh-CN"/>
        </w:rPr>
        <w:t>P</w:t>
      </w:r>
      <w:r>
        <w:rPr>
          <w:lang w:eastAsia="zh-CN"/>
        </w:rPr>
        <w:t>RS RSTD</w:t>
      </w:r>
    </w:p>
    <w:p w14:paraId="1291D4AD" w14:textId="77777777" w:rsidR="005A6816" w:rsidRDefault="005A6816" w:rsidP="005A6816">
      <w:pPr>
        <w:jc w:val="both"/>
      </w:pPr>
      <w:r>
        <w:rPr>
          <w:rFonts w:hint="eastAsia"/>
        </w:rPr>
        <w:t>S</w:t>
      </w:r>
      <w:r>
        <w:t>imulation results for PRS RSTD measurement accuracy are provided in Table 3 and 4 for AWGN channel and Fading channel respectively. The value of sample number is 1, 2 or 4 and Es/</w:t>
      </w:r>
      <w:proofErr w:type="spellStart"/>
      <w:r>
        <w:t>Iot</w:t>
      </w:r>
      <w:proofErr w:type="spellEnd"/>
      <w:r>
        <w:t xml:space="preserve"> for 3 cells (cel1 1, cell 2, cell 3) is (-6dB, -13dB, -13dB).</w:t>
      </w:r>
    </w:p>
    <w:p w14:paraId="7F98A96B" w14:textId="77777777" w:rsidR="005A6816" w:rsidRDefault="005A6816" w:rsidP="005A6816">
      <w:pPr>
        <w:jc w:val="center"/>
      </w:pPr>
      <w:r>
        <w:rPr>
          <w:rFonts w:hint="eastAsia"/>
        </w:rPr>
        <w:t>T</w:t>
      </w:r>
      <w:r>
        <w:t>able 3.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3"/>
        <w:gridCol w:w="691"/>
        <w:gridCol w:w="923"/>
        <w:gridCol w:w="892"/>
        <w:gridCol w:w="892"/>
        <w:gridCol w:w="892"/>
        <w:gridCol w:w="2065"/>
        <w:gridCol w:w="2065"/>
      </w:tblGrid>
      <w:tr w:rsidR="005A6816" w:rsidRPr="00B55401" w14:paraId="331DE650" w14:textId="77777777" w:rsidTr="00EA74BD">
        <w:trPr>
          <w:trHeight w:val="391"/>
          <w:jc w:val="center"/>
        </w:trPr>
        <w:tc>
          <w:tcPr>
            <w:tcW w:w="0" w:type="auto"/>
            <w:vMerge w:val="restart"/>
            <w:vAlign w:val="center"/>
          </w:tcPr>
          <w:p w14:paraId="1EA86409"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3D1271FB" w14:textId="77777777" w:rsidR="005A6816" w:rsidRPr="00B55401" w:rsidRDefault="005A6816" w:rsidP="00EA74BD">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07AB7351"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5773A8B1" w14:textId="77777777" w:rsidR="005A6816" w:rsidRPr="00B55401" w:rsidRDefault="005A6816" w:rsidP="00EA74BD">
            <w:pPr>
              <w:spacing w:after="0"/>
              <w:jc w:val="center"/>
              <w:rPr>
                <w:rFonts w:asciiTheme="minorEastAsia" w:eastAsiaTheme="minorEastAsia" w:hAnsiTheme="minorEastAsia" w:cs="Calibri"/>
                <w:color w:val="000000"/>
                <w:sz w:val="16"/>
                <w:szCs w:val="16"/>
                <w:lang w:val="en-US"/>
              </w:rPr>
            </w:pPr>
            <w:proofErr w:type="spellStart"/>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roofErr w:type="spellEnd"/>
          </w:p>
          <w:p w14:paraId="0B1B65F8" w14:textId="77777777" w:rsidR="005A6816" w:rsidRPr="00B55401" w:rsidRDefault="005A6816" w:rsidP="00EA74BD">
            <w:pPr>
              <w:spacing w:after="0"/>
              <w:jc w:val="center"/>
              <w:rPr>
                <w:rFonts w:eastAsia="Times New Roman"/>
                <w:sz w:val="16"/>
                <w:szCs w:val="16"/>
                <w:lang w:val="en-US"/>
              </w:rPr>
            </w:pPr>
            <w:proofErr w:type="spellStart"/>
            <w:r w:rsidRPr="00B55401">
              <w:rPr>
                <w:rFonts w:asciiTheme="minorEastAsia" w:eastAsiaTheme="minorEastAsia" w:hAnsiTheme="minorEastAsia" w:cs="Calibri"/>
                <w:color w:val="000000"/>
                <w:sz w:val="16"/>
                <w:szCs w:val="16"/>
                <w:lang w:val="en-US"/>
              </w:rPr>
              <w:t>PerSlot</w:t>
            </w:r>
            <w:proofErr w:type="spellEnd"/>
          </w:p>
        </w:tc>
        <w:tc>
          <w:tcPr>
            <w:tcW w:w="0" w:type="auto"/>
            <w:gridSpan w:val="5"/>
            <w:shd w:val="clear" w:color="auto" w:fill="auto"/>
            <w:noWrap/>
            <w:vAlign w:val="center"/>
            <w:hideMark/>
          </w:tcPr>
          <w:p w14:paraId="3523A280"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INR = </w:t>
            </w:r>
            <w:r>
              <w:rPr>
                <w:rFonts w:ascii="Calibri" w:eastAsiaTheme="minorEastAsia" w:hAnsi="Calibri" w:cs="Calibri"/>
                <w:color w:val="000000"/>
                <w:sz w:val="16"/>
                <w:szCs w:val="16"/>
                <w:lang w:val="en-US"/>
              </w:rPr>
              <w:t>[</w:t>
            </w:r>
            <w:r w:rsidRPr="00B55401">
              <w:rPr>
                <w:rFonts w:ascii="Calibri" w:eastAsiaTheme="minorEastAsia" w:hAnsi="Calibri" w:cs="Calibri"/>
                <w:color w:val="000000"/>
                <w:sz w:val="16"/>
                <w:szCs w:val="16"/>
                <w:lang w:val="en-US"/>
              </w:rPr>
              <w:t>-6</w:t>
            </w:r>
            <w:r>
              <w:rPr>
                <w:rFonts w:ascii="Calibri" w:eastAsiaTheme="minorEastAsia" w:hAnsi="Calibri" w:cs="Calibri"/>
                <w:color w:val="000000"/>
                <w:sz w:val="16"/>
                <w:szCs w:val="16"/>
                <w:lang w:val="en-US"/>
              </w:rPr>
              <w:t>dB -13dB]</w:t>
            </w:r>
          </w:p>
        </w:tc>
      </w:tr>
      <w:tr w:rsidR="005A6816" w:rsidRPr="00B55401" w14:paraId="278225E9" w14:textId="77777777" w:rsidTr="00EA74BD">
        <w:trPr>
          <w:trHeight w:val="391"/>
          <w:jc w:val="center"/>
        </w:trPr>
        <w:tc>
          <w:tcPr>
            <w:tcW w:w="0" w:type="auto"/>
            <w:vMerge/>
            <w:vAlign w:val="center"/>
          </w:tcPr>
          <w:p w14:paraId="1D194E6D" w14:textId="77777777" w:rsidR="005A6816" w:rsidRPr="00B55401" w:rsidRDefault="005A6816" w:rsidP="00EA74BD">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6EE26A63" w14:textId="77777777" w:rsidR="005A6816" w:rsidRPr="00B55401" w:rsidRDefault="005A6816" w:rsidP="00EA74BD">
            <w:pPr>
              <w:spacing w:after="0"/>
              <w:jc w:val="center"/>
              <w:rPr>
                <w:rFonts w:ascii="Calibri" w:eastAsia="Times New Roman" w:hAnsi="Calibri" w:cs="Calibri"/>
                <w:color w:val="000000"/>
                <w:sz w:val="16"/>
                <w:szCs w:val="16"/>
                <w:lang w:val="en-US"/>
              </w:rPr>
            </w:pPr>
          </w:p>
        </w:tc>
        <w:tc>
          <w:tcPr>
            <w:tcW w:w="0" w:type="auto"/>
            <w:vMerge/>
            <w:vAlign w:val="center"/>
          </w:tcPr>
          <w:p w14:paraId="7F183A0B" w14:textId="77777777" w:rsidR="005A6816" w:rsidRPr="00B55401" w:rsidRDefault="005A6816" w:rsidP="00EA74BD">
            <w:pPr>
              <w:spacing w:after="0"/>
              <w:jc w:val="center"/>
              <w:rPr>
                <w:rFonts w:eastAsia="Times New Roman"/>
                <w:sz w:val="16"/>
                <w:szCs w:val="16"/>
                <w:lang w:val="en-US"/>
              </w:rPr>
            </w:pPr>
          </w:p>
        </w:tc>
        <w:tc>
          <w:tcPr>
            <w:tcW w:w="0" w:type="auto"/>
            <w:vMerge/>
            <w:shd w:val="clear" w:color="auto" w:fill="auto"/>
            <w:noWrap/>
            <w:vAlign w:val="center"/>
            <w:hideMark/>
          </w:tcPr>
          <w:p w14:paraId="5F77AF5B" w14:textId="77777777" w:rsidR="005A6816" w:rsidRPr="00B55401" w:rsidRDefault="005A6816" w:rsidP="00EA74BD">
            <w:pPr>
              <w:spacing w:after="0"/>
              <w:jc w:val="center"/>
              <w:rPr>
                <w:rFonts w:eastAsia="Times New Roman"/>
                <w:sz w:val="16"/>
                <w:szCs w:val="16"/>
                <w:lang w:val="en-US"/>
              </w:rPr>
            </w:pPr>
          </w:p>
        </w:tc>
        <w:tc>
          <w:tcPr>
            <w:tcW w:w="0" w:type="auto"/>
            <w:shd w:val="clear" w:color="auto" w:fill="auto"/>
            <w:noWrap/>
            <w:vAlign w:val="center"/>
            <w:hideMark/>
          </w:tcPr>
          <w:p w14:paraId="0D8F1D8A"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466CE4B0" w14:textId="77777777" w:rsidR="005A6816" w:rsidRPr="00B55401" w:rsidRDefault="005A6816"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5A8E1E8F" w14:textId="77777777" w:rsidR="005A6816" w:rsidRPr="00B55401" w:rsidRDefault="005A6816"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tcPr>
          <w:p w14:paraId="19374000"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tcPr>
          <w:p w14:paraId="779EF0A0"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2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r>
      <w:tr w:rsidR="00084E79" w:rsidRPr="00B55401" w14:paraId="4AD78055" w14:textId="77777777" w:rsidTr="00EA74BD">
        <w:trPr>
          <w:trHeight w:val="391"/>
          <w:jc w:val="center"/>
        </w:trPr>
        <w:tc>
          <w:tcPr>
            <w:tcW w:w="0" w:type="auto"/>
            <w:vMerge w:val="restart"/>
            <w:vAlign w:val="center"/>
          </w:tcPr>
          <w:p w14:paraId="46F511D1"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tc>
        <w:tc>
          <w:tcPr>
            <w:tcW w:w="0" w:type="auto"/>
            <w:vMerge w:val="restart"/>
            <w:shd w:val="clear" w:color="auto" w:fill="auto"/>
            <w:vAlign w:val="center"/>
            <w:hideMark/>
          </w:tcPr>
          <w:p w14:paraId="42B96547"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5D6F3347"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0E0F0682"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179694A" w14:textId="547E35B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2554.6 </w:t>
            </w:r>
          </w:p>
        </w:tc>
        <w:tc>
          <w:tcPr>
            <w:tcW w:w="0" w:type="auto"/>
            <w:shd w:val="clear" w:color="auto" w:fill="auto"/>
            <w:noWrap/>
            <w:vAlign w:val="center"/>
          </w:tcPr>
          <w:p w14:paraId="59C92156" w14:textId="0EC2576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105.6 </w:t>
            </w:r>
          </w:p>
        </w:tc>
        <w:tc>
          <w:tcPr>
            <w:tcW w:w="0" w:type="auto"/>
            <w:shd w:val="clear" w:color="auto" w:fill="auto"/>
            <w:noWrap/>
            <w:vAlign w:val="center"/>
          </w:tcPr>
          <w:p w14:paraId="1410B7FC" w14:textId="448B707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87.9 </w:t>
            </w:r>
          </w:p>
        </w:tc>
        <w:tc>
          <w:tcPr>
            <w:tcW w:w="0" w:type="auto"/>
            <w:vAlign w:val="center"/>
          </w:tcPr>
          <w:p w14:paraId="606F0CEC" w14:textId="51358271"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hint="eastAsia"/>
                <w:sz w:val="16"/>
                <w:szCs w:val="16"/>
                <w:highlight w:val="yellow"/>
              </w:rPr>
              <w:t>2466.7</w:t>
            </w:r>
            <w:r w:rsidRPr="00084E79">
              <w:rPr>
                <w:rFonts w:hint="eastAsia"/>
                <w:sz w:val="16"/>
                <w:szCs w:val="16"/>
              </w:rPr>
              <w:t xml:space="preserve"> </w:t>
            </w:r>
          </w:p>
        </w:tc>
        <w:tc>
          <w:tcPr>
            <w:tcW w:w="0" w:type="auto"/>
            <w:vAlign w:val="center"/>
          </w:tcPr>
          <w:p w14:paraId="1F4F936D" w14:textId="23C1AA16"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hint="eastAsia"/>
                <w:sz w:val="16"/>
                <w:szCs w:val="16"/>
              </w:rPr>
              <w:t xml:space="preserve">17.7 </w:t>
            </w:r>
          </w:p>
        </w:tc>
      </w:tr>
      <w:tr w:rsidR="00084E79" w:rsidRPr="00B55401" w14:paraId="6930BDF6" w14:textId="77777777" w:rsidTr="00EA74BD">
        <w:trPr>
          <w:trHeight w:val="391"/>
          <w:jc w:val="center"/>
        </w:trPr>
        <w:tc>
          <w:tcPr>
            <w:tcW w:w="0" w:type="auto"/>
            <w:vMerge/>
            <w:vAlign w:val="center"/>
          </w:tcPr>
          <w:p w14:paraId="48631E83"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1D965511"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ign w:val="center"/>
          </w:tcPr>
          <w:p w14:paraId="2B4A3FF9"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A850248"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BB5614B" w14:textId="373B7D8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56.9 </w:t>
            </w:r>
          </w:p>
        </w:tc>
        <w:tc>
          <w:tcPr>
            <w:tcW w:w="0" w:type="auto"/>
            <w:shd w:val="clear" w:color="auto" w:fill="auto"/>
            <w:noWrap/>
            <w:vAlign w:val="center"/>
          </w:tcPr>
          <w:p w14:paraId="38624B9E" w14:textId="5EA1291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60.5 </w:t>
            </w:r>
          </w:p>
        </w:tc>
        <w:tc>
          <w:tcPr>
            <w:tcW w:w="0" w:type="auto"/>
            <w:shd w:val="clear" w:color="auto" w:fill="auto"/>
            <w:noWrap/>
            <w:vAlign w:val="center"/>
          </w:tcPr>
          <w:p w14:paraId="2DFBD047" w14:textId="4A97AD1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60.7 </w:t>
            </w:r>
          </w:p>
        </w:tc>
        <w:tc>
          <w:tcPr>
            <w:tcW w:w="0" w:type="auto"/>
            <w:vAlign w:val="center"/>
          </w:tcPr>
          <w:p w14:paraId="30721281" w14:textId="1C5136A7"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hint="eastAsia"/>
                <w:sz w:val="16"/>
                <w:szCs w:val="16"/>
              </w:rPr>
              <w:t xml:space="preserve">-3.9 </w:t>
            </w:r>
          </w:p>
        </w:tc>
        <w:tc>
          <w:tcPr>
            <w:tcW w:w="0" w:type="auto"/>
            <w:vAlign w:val="center"/>
          </w:tcPr>
          <w:p w14:paraId="233CA91F" w14:textId="0F45EF9D"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hint="eastAsia"/>
                <w:sz w:val="16"/>
                <w:szCs w:val="16"/>
              </w:rPr>
              <w:t xml:space="preserve">-0.2 </w:t>
            </w:r>
          </w:p>
        </w:tc>
      </w:tr>
      <w:tr w:rsidR="00084E79" w:rsidRPr="00B55401" w14:paraId="06E3FE45" w14:textId="77777777" w:rsidTr="00EA74BD">
        <w:trPr>
          <w:trHeight w:val="391"/>
          <w:jc w:val="center"/>
        </w:trPr>
        <w:tc>
          <w:tcPr>
            <w:tcW w:w="0" w:type="auto"/>
            <w:vMerge/>
            <w:vAlign w:val="center"/>
          </w:tcPr>
          <w:p w14:paraId="0DF46CF3"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5044CF0"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410888E6"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7F78C72D"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77E1191" w14:textId="474FB72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54.9 </w:t>
            </w:r>
          </w:p>
        </w:tc>
        <w:tc>
          <w:tcPr>
            <w:tcW w:w="0" w:type="auto"/>
            <w:shd w:val="clear" w:color="auto" w:fill="auto"/>
            <w:noWrap/>
            <w:vAlign w:val="center"/>
          </w:tcPr>
          <w:p w14:paraId="1A74CA36" w14:textId="6FC8862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56.2 </w:t>
            </w:r>
          </w:p>
        </w:tc>
        <w:tc>
          <w:tcPr>
            <w:tcW w:w="0" w:type="auto"/>
            <w:shd w:val="clear" w:color="auto" w:fill="auto"/>
            <w:noWrap/>
            <w:vAlign w:val="center"/>
          </w:tcPr>
          <w:p w14:paraId="0D7E27A0" w14:textId="5A5EB73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58.7 </w:t>
            </w:r>
          </w:p>
        </w:tc>
        <w:tc>
          <w:tcPr>
            <w:tcW w:w="0" w:type="auto"/>
            <w:vAlign w:val="center"/>
          </w:tcPr>
          <w:p w14:paraId="3BC2ECD5" w14:textId="7F3F425E"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-3.8 </w:t>
            </w:r>
          </w:p>
        </w:tc>
        <w:tc>
          <w:tcPr>
            <w:tcW w:w="0" w:type="auto"/>
            <w:vAlign w:val="center"/>
          </w:tcPr>
          <w:p w14:paraId="40047AB3" w14:textId="55CD8518"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-2.5 </w:t>
            </w:r>
          </w:p>
        </w:tc>
      </w:tr>
      <w:tr w:rsidR="00084E79" w:rsidRPr="00B55401" w14:paraId="38F6D2EA" w14:textId="77777777" w:rsidTr="00EA74BD">
        <w:trPr>
          <w:trHeight w:val="391"/>
          <w:jc w:val="center"/>
        </w:trPr>
        <w:tc>
          <w:tcPr>
            <w:tcW w:w="0" w:type="auto"/>
            <w:vMerge/>
            <w:vAlign w:val="center"/>
          </w:tcPr>
          <w:p w14:paraId="739E5D5A"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D70400E"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76562463"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1BED8DB"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192432A" w14:textId="363FAEF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44.5 </w:t>
            </w:r>
          </w:p>
        </w:tc>
        <w:tc>
          <w:tcPr>
            <w:tcW w:w="0" w:type="auto"/>
            <w:shd w:val="clear" w:color="auto" w:fill="auto"/>
            <w:noWrap/>
            <w:vAlign w:val="center"/>
          </w:tcPr>
          <w:p w14:paraId="13279AE5" w14:textId="76BF415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45.5 </w:t>
            </w:r>
          </w:p>
        </w:tc>
        <w:tc>
          <w:tcPr>
            <w:tcW w:w="0" w:type="auto"/>
            <w:shd w:val="clear" w:color="auto" w:fill="auto"/>
            <w:noWrap/>
            <w:vAlign w:val="center"/>
          </w:tcPr>
          <w:p w14:paraId="716E07C0" w14:textId="519C700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47.9 </w:t>
            </w:r>
          </w:p>
        </w:tc>
        <w:tc>
          <w:tcPr>
            <w:tcW w:w="0" w:type="auto"/>
            <w:vAlign w:val="center"/>
          </w:tcPr>
          <w:p w14:paraId="252C324F" w14:textId="18C60762"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-3.4 </w:t>
            </w:r>
          </w:p>
        </w:tc>
        <w:tc>
          <w:tcPr>
            <w:tcW w:w="0" w:type="auto"/>
            <w:vAlign w:val="center"/>
          </w:tcPr>
          <w:p w14:paraId="2B92C75C" w14:textId="67076828"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-2.4 </w:t>
            </w:r>
          </w:p>
        </w:tc>
      </w:tr>
      <w:tr w:rsidR="00084E79" w:rsidRPr="00B55401" w14:paraId="16A6B614" w14:textId="77777777" w:rsidTr="00EA74BD">
        <w:trPr>
          <w:trHeight w:val="391"/>
          <w:jc w:val="center"/>
        </w:trPr>
        <w:tc>
          <w:tcPr>
            <w:tcW w:w="0" w:type="auto"/>
            <w:vMerge/>
            <w:vAlign w:val="center"/>
          </w:tcPr>
          <w:p w14:paraId="70062137"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6351C63"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2E8EE0E6"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A56B6B7"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BAC582F" w14:textId="34091FE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48.2 </w:t>
            </w:r>
          </w:p>
        </w:tc>
        <w:tc>
          <w:tcPr>
            <w:tcW w:w="0" w:type="auto"/>
            <w:shd w:val="clear" w:color="auto" w:fill="auto"/>
            <w:noWrap/>
            <w:vAlign w:val="center"/>
          </w:tcPr>
          <w:p w14:paraId="0DBFC46A" w14:textId="2739895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52.6 </w:t>
            </w:r>
          </w:p>
        </w:tc>
        <w:tc>
          <w:tcPr>
            <w:tcW w:w="0" w:type="auto"/>
            <w:shd w:val="clear" w:color="auto" w:fill="auto"/>
            <w:noWrap/>
            <w:vAlign w:val="center"/>
          </w:tcPr>
          <w:p w14:paraId="10DED8F9" w14:textId="5D20C1E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52.4 </w:t>
            </w:r>
          </w:p>
        </w:tc>
        <w:tc>
          <w:tcPr>
            <w:tcW w:w="0" w:type="auto"/>
            <w:vAlign w:val="center"/>
          </w:tcPr>
          <w:p w14:paraId="5036805A" w14:textId="532429B3"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-4.2 </w:t>
            </w:r>
          </w:p>
        </w:tc>
        <w:tc>
          <w:tcPr>
            <w:tcW w:w="0" w:type="auto"/>
            <w:vAlign w:val="center"/>
          </w:tcPr>
          <w:p w14:paraId="55E6E9DD" w14:textId="6E60F0F4"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0.2 </w:t>
            </w:r>
          </w:p>
        </w:tc>
      </w:tr>
      <w:tr w:rsidR="00084E79" w:rsidRPr="00B55401" w14:paraId="4E8E57E3" w14:textId="77777777" w:rsidTr="00EA74BD">
        <w:trPr>
          <w:trHeight w:val="391"/>
          <w:jc w:val="center"/>
        </w:trPr>
        <w:tc>
          <w:tcPr>
            <w:tcW w:w="0" w:type="auto"/>
            <w:vMerge/>
            <w:vAlign w:val="center"/>
          </w:tcPr>
          <w:p w14:paraId="14A3DB3C"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D1E4896"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3DD3A0BF"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ACA9BC5"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9C6D358" w14:textId="215401C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43.8 </w:t>
            </w:r>
          </w:p>
        </w:tc>
        <w:tc>
          <w:tcPr>
            <w:tcW w:w="0" w:type="auto"/>
            <w:shd w:val="clear" w:color="auto" w:fill="auto"/>
            <w:noWrap/>
            <w:vAlign w:val="center"/>
          </w:tcPr>
          <w:p w14:paraId="6BA6BDB1" w14:textId="64C58E2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45.5 </w:t>
            </w:r>
          </w:p>
        </w:tc>
        <w:tc>
          <w:tcPr>
            <w:tcW w:w="0" w:type="auto"/>
            <w:shd w:val="clear" w:color="auto" w:fill="auto"/>
            <w:noWrap/>
            <w:vAlign w:val="center"/>
          </w:tcPr>
          <w:p w14:paraId="76C830A0" w14:textId="0632691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49.5 </w:t>
            </w:r>
          </w:p>
        </w:tc>
        <w:tc>
          <w:tcPr>
            <w:tcW w:w="0" w:type="auto"/>
            <w:vAlign w:val="center"/>
          </w:tcPr>
          <w:p w14:paraId="78FE57BE" w14:textId="24EB89BD"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-5.7 </w:t>
            </w:r>
          </w:p>
        </w:tc>
        <w:tc>
          <w:tcPr>
            <w:tcW w:w="0" w:type="auto"/>
            <w:vAlign w:val="center"/>
          </w:tcPr>
          <w:p w14:paraId="50790A56" w14:textId="2BC5034A"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-4.0 </w:t>
            </w:r>
          </w:p>
        </w:tc>
      </w:tr>
      <w:tr w:rsidR="00084E79" w:rsidRPr="00B55401" w14:paraId="7C57218F" w14:textId="77777777" w:rsidTr="00EA74BD">
        <w:trPr>
          <w:trHeight w:val="391"/>
          <w:jc w:val="center"/>
        </w:trPr>
        <w:tc>
          <w:tcPr>
            <w:tcW w:w="0" w:type="auto"/>
            <w:vMerge/>
            <w:vAlign w:val="center"/>
          </w:tcPr>
          <w:p w14:paraId="45CE86B7"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F12FFDC"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36EE6B8C"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73A09E6A"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3EA506D" w14:textId="0AB2404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43.5 </w:t>
            </w:r>
          </w:p>
        </w:tc>
        <w:tc>
          <w:tcPr>
            <w:tcW w:w="0" w:type="auto"/>
            <w:shd w:val="clear" w:color="auto" w:fill="auto"/>
            <w:noWrap/>
            <w:vAlign w:val="center"/>
          </w:tcPr>
          <w:p w14:paraId="7F1C529D" w14:textId="4C7627B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46.0 </w:t>
            </w:r>
          </w:p>
        </w:tc>
        <w:tc>
          <w:tcPr>
            <w:tcW w:w="0" w:type="auto"/>
            <w:shd w:val="clear" w:color="auto" w:fill="auto"/>
            <w:noWrap/>
            <w:vAlign w:val="center"/>
          </w:tcPr>
          <w:p w14:paraId="7C9A5C53" w14:textId="42B33DF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46.1 </w:t>
            </w:r>
          </w:p>
        </w:tc>
        <w:tc>
          <w:tcPr>
            <w:tcW w:w="0" w:type="auto"/>
            <w:vAlign w:val="center"/>
          </w:tcPr>
          <w:p w14:paraId="48D4CFC4" w14:textId="140F178C"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-2.7 </w:t>
            </w:r>
          </w:p>
        </w:tc>
        <w:tc>
          <w:tcPr>
            <w:tcW w:w="0" w:type="auto"/>
            <w:vAlign w:val="center"/>
          </w:tcPr>
          <w:p w14:paraId="27337689" w14:textId="06175639"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-0.1 </w:t>
            </w:r>
          </w:p>
        </w:tc>
      </w:tr>
      <w:tr w:rsidR="00084E79" w:rsidRPr="00B55401" w14:paraId="65BF8B99" w14:textId="77777777" w:rsidTr="00EA74BD">
        <w:trPr>
          <w:trHeight w:val="391"/>
          <w:jc w:val="center"/>
        </w:trPr>
        <w:tc>
          <w:tcPr>
            <w:tcW w:w="0" w:type="auto"/>
            <w:vMerge/>
            <w:vAlign w:val="center"/>
          </w:tcPr>
          <w:p w14:paraId="35AF6934"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563CC4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00A09836"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BFC0FFB"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FFDEB25" w14:textId="47C4123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46.9 </w:t>
            </w:r>
          </w:p>
        </w:tc>
        <w:tc>
          <w:tcPr>
            <w:tcW w:w="0" w:type="auto"/>
            <w:shd w:val="clear" w:color="auto" w:fill="auto"/>
            <w:noWrap/>
            <w:vAlign w:val="center"/>
          </w:tcPr>
          <w:p w14:paraId="4B32E36A" w14:textId="456EE3C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48.9 </w:t>
            </w:r>
          </w:p>
        </w:tc>
        <w:tc>
          <w:tcPr>
            <w:tcW w:w="0" w:type="auto"/>
            <w:shd w:val="clear" w:color="auto" w:fill="auto"/>
            <w:noWrap/>
            <w:vAlign w:val="center"/>
          </w:tcPr>
          <w:p w14:paraId="7A4B2A34" w14:textId="2E4BEA3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49.1 </w:t>
            </w:r>
          </w:p>
        </w:tc>
        <w:tc>
          <w:tcPr>
            <w:tcW w:w="0" w:type="auto"/>
            <w:vAlign w:val="center"/>
          </w:tcPr>
          <w:p w14:paraId="309EFEC8" w14:textId="2F4366E2"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-2.1 </w:t>
            </w:r>
          </w:p>
        </w:tc>
        <w:tc>
          <w:tcPr>
            <w:tcW w:w="0" w:type="auto"/>
            <w:vAlign w:val="center"/>
          </w:tcPr>
          <w:p w14:paraId="5EA11C17" w14:textId="6047DA58"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-0.1 </w:t>
            </w:r>
          </w:p>
        </w:tc>
      </w:tr>
      <w:tr w:rsidR="00084E79" w:rsidRPr="00B55401" w14:paraId="6B7637AA" w14:textId="77777777" w:rsidTr="00EA74BD">
        <w:trPr>
          <w:trHeight w:val="391"/>
          <w:jc w:val="center"/>
        </w:trPr>
        <w:tc>
          <w:tcPr>
            <w:tcW w:w="0" w:type="auto"/>
            <w:vMerge/>
            <w:vAlign w:val="center"/>
          </w:tcPr>
          <w:p w14:paraId="005B6658"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D71F7D0"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283CC91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EFB807A"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17C8B3B" w14:textId="1F47185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22.4 </w:t>
            </w:r>
          </w:p>
        </w:tc>
        <w:tc>
          <w:tcPr>
            <w:tcW w:w="0" w:type="auto"/>
            <w:shd w:val="clear" w:color="auto" w:fill="auto"/>
            <w:noWrap/>
            <w:vAlign w:val="center"/>
          </w:tcPr>
          <w:p w14:paraId="31F63824" w14:textId="4B43660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23.8 </w:t>
            </w:r>
          </w:p>
        </w:tc>
        <w:tc>
          <w:tcPr>
            <w:tcW w:w="0" w:type="auto"/>
            <w:shd w:val="clear" w:color="auto" w:fill="auto"/>
            <w:noWrap/>
            <w:vAlign w:val="center"/>
          </w:tcPr>
          <w:p w14:paraId="4DD49186" w14:textId="641D56B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23.9 </w:t>
            </w:r>
          </w:p>
        </w:tc>
        <w:tc>
          <w:tcPr>
            <w:tcW w:w="0" w:type="auto"/>
            <w:vAlign w:val="center"/>
          </w:tcPr>
          <w:p w14:paraId="6EDF905A" w14:textId="574D7B0F"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-1.4 </w:t>
            </w:r>
          </w:p>
        </w:tc>
        <w:tc>
          <w:tcPr>
            <w:tcW w:w="0" w:type="auto"/>
            <w:vAlign w:val="center"/>
          </w:tcPr>
          <w:p w14:paraId="11B1C243" w14:textId="34053880"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-0.1 </w:t>
            </w:r>
          </w:p>
        </w:tc>
      </w:tr>
      <w:tr w:rsidR="00084E79" w:rsidRPr="00B55401" w14:paraId="63CFC06A" w14:textId="77777777" w:rsidTr="00EA74BD">
        <w:trPr>
          <w:trHeight w:val="391"/>
          <w:jc w:val="center"/>
        </w:trPr>
        <w:tc>
          <w:tcPr>
            <w:tcW w:w="0" w:type="auto"/>
            <w:vMerge/>
            <w:vAlign w:val="center"/>
          </w:tcPr>
          <w:p w14:paraId="31425EDC"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A3DD93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11C1FA48"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9AB4896"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B0C97AF" w14:textId="31693AC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22.0 </w:t>
            </w:r>
          </w:p>
        </w:tc>
        <w:tc>
          <w:tcPr>
            <w:tcW w:w="0" w:type="auto"/>
            <w:shd w:val="clear" w:color="auto" w:fill="auto"/>
            <w:noWrap/>
            <w:vAlign w:val="center"/>
          </w:tcPr>
          <w:p w14:paraId="4D23CB59" w14:textId="7702561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22.3 </w:t>
            </w:r>
          </w:p>
        </w:tc>
        <w:tc>
          <w:tcPr>
            <w:tcW w:w="0" w:type="auto"/>
            <w:shd w:val="clear" w:color="auto" w:fill="auto"/>
            <w:noWrap/>
            <w:vAlign w:val="center"/>
          </w:tcPr>
          <w:p w14:paraId="713CE6B4" w14:textId="4DE1153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22.0 </w:t>
            </w:r>
          </w:p>
        </w:tc>
        <w:tc>
          <w:tcPr>
            <w:tcW w:w="0" w:type="auto"/>
            <w:vAlign w:val="center"/>
          </w:tcPr>
          <w:p w14:paraId="486B6B45" w14:textId="41B10B20"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0.0 </w:t>
            </w:r>
          </w:p>
        </w:tc>
        <w:tc>
          <w:tcPr>
            <w:tcW w:w="0" w:type="auto"/>
            <w:vAlign w:val="center"/>
          </w:tcPr>
          <w:p w14:paraId="5BFF14D9" w14:textId="0E0F106E"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0.3 </w:t>
            </w:r>
          </w:p>
        </w:tc>
      </w:tr>
      <w:tr w:rsidR="00084E79" w:rsidRPr="00B55401" w14:paraId="38F74ED3" w14:textId="77777777" w:rsidTr="00EA74BD">
        <w:trPr>
          <w:trHeight w:val="391"/>
          <w:jc w:val="center"/>
        </w:trPr>
        <w:tc>
          <w:tcPr>
            <w:tcW w:w="0" w:type="auto"/>
            <w:vMerge/>
            <w:vAlign w:val="center"/>
          </w:tcPr>
          <w:p w14:paraId="34159ED1"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C7A788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416E2975"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A394E9D"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389A019" w14:textId="63FBCA5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21.1 </w:t>
            </w:r>
          </w:p>
        </w:tc>
        <w:tc>
          <w:tcPr>
            <w:tcW w:w="0" w:type="auto"/>
            <w:shd w:val="clear" w:color="auto" w:fill="auto"/>
            <w:noWrap/>
            <w:vAlign w:val="center"/>
          </w:tcPr>
          <w:p w14:paraId="11CFA85D" w14:textId="72AFA67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21.5 </w:t>
            </w:r>
          </w:p>
        </w:tc>
        <w:tc>
          <w:tcPr>
            <w:tcW w:w="0" w:type="auto"/>
            <w:shd w:val="clear" w:color="auto" w:fill="auto"/>
            <w:noWrap/>
            <w:vAlign w:val="center"/>
          </w:tcPr>
          <w:p w14:paraId="667AC3FC" w14:textId="16D46B3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21.4 </w:t>
            </w:r>
          </w:p>
        </w:tc>
        <w:tc>
          <w:tcPr>
            <w:tcW w:w="0" w:type="auto"/>
            <w:vAlign w:val="center"/>
          </w:tcPr>
          <w:p w14:paraId="0EBD9056" w14:textId="2A9EAA17"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-0.3 </w:t>
            </w:r>
          </w:p>
        </w:tc>
        <w:tc>
          <w:tcPr>
            <w:tcW w:w="0" w:type="auto"/>
            <w:vAlign w:val="center"/>
          </w:tcPr>
          <w:p w14:paraId="1956FB67" w14:textId="46A05C69"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0.1 </w:t>
            </w:r>
          </w:p>
        </w:tc>
      </w:tr>
      <w:tr w:rsidR="00084E79" w:rsidRPr="00B55401" w14:paraId="25BDBF22" w14:textId="77777777" w:rsidTr="00EA74BD">
        <w:trPr>
          <w:trHeight w:val="391"/>
          <w:jc w:val="center"/>
        </w:trPr>
        <w:tc>
          <w:tcPr>
            <w:tcW w:w="0" w:type="auto"/>
            <w:vMerge/>
            <w:vAlign w:val="center"/>
          </w:tcPr>
          <w:p w14:paraId="0297B52B"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10DF529"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5F82E4C3"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B8EE688"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42EB323" w14:textId="305E5D0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22.7 </w:t>
            </w:r>
          </w:p>
        </w:tc>
        <w:tc>
          <w:tcPr>
            <w:tcW w:w="0" w:type="auto"/>
            <w:shd w:val="clear" w:color="auto" w:fill="auto"/>
            <w:noWrap/>
            <w:vAlign w:val="center"/>
          </w:tcPr>
          <w:p w14:paraId="3E9B4DB6" w14:textId="6C6F86C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21.3 </w:t>
            </w:r>
          </w:p>
        </w:tc>
        <w:tc>
          <w:tcPr>
            <w:tcW w:w="0" w:type="auto"/>
            <w:shd w:val="clear" w:color="auto" w:fill="auto"/>
            <w:noWrap/>
            <w:vAlign w:val="center"/>
          </w:tcPr>
          <w:p w14:paraId="67010CAA" w14:textId="402BB80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20.7 </w:t>
            </w:r>
          </w:p>
        </w:tc>
        <w:tc>
          <w:tcPr>
            <w:tcW w:w="0" w:type="auto"/>
            <w:vAlign w:val="center"/>
          </w:tcPr>
          <w:p w14:paraId="2E4FD5E3" w14:textId="785C4C5B"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1.9 </w:t>
            </w:r>
          </w:p>
        </w:tc>
        <w:tc>
          <w:tcPr>
            <w:tcW w:w="0" w:type="auto"/>
            <w:vAlign w:val="center"/>
          </w:tcPr>
          <w:p w14:paraId="47CD302B" w14:textId="3D7EC20F"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0.5 </w:t>
            </w:r>
          </w:p>
        </w:tc>
      </w:tr>
      <w:tr w:rsidR="00084E79" w:rsidRPr="00B55401" w14:paraId="40361945" w14:textId="77777777" w:rsidTr="00EA74BD">
        <w:trPr>
          <w:trHeight w:val="391"/>
          <w:jc w:val="center"/>
        </w:trPr>
        <w:tc>
          <w:tcPr>
            <w:tcW w:w="0" w:type="auto"/>
            <w:vMerge/>
            <w:vAlign w:val="center"/>
          </w:tcPr>
          <w:p w14:paraId="7B5A4933"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1B71F2A"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79336EF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535CCDB"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C00CB98" w14:textId="499CE8F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11.6 </w:t>
            </w:r>
          </w:p>
        </w:tc>
        <w:tc>
          <w:tcPr>
            <w:tcW w:w="0" w:type="auto"/>
            <w:shd w:val="clear" w:color="auto" w:fill="auto"/>
            <w:noWrap/>
            <w:vAlign w:val="center"/>
          </w:tcPr>
          <w:p w14:paraId="058F5E7D" w14:textId="15F6E66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12.2 </w:t>
            </w:r>
          </w:p>
        </w:tc>
        <w:tc>
          <w:tcPr>
            <w:tcW w:w="0" w:type="auto"/>
            <w:shd w:val="clear" w:color="auto" w:fill="auto"/>
            <w:noWrap/>
            <w:vAlign w:val="center"/>
          </w:tcPr>
          <w:p w14:paraId="682893D6" w14:textId="3094FCB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11.1 </w:t>
            </w:r>
          </w:p>
        </w:tc>
        <w:tc>
          <w:tcPr>
            <w:tcW w:w="0" w:type="auto"/>
            <w:vAlign w:val="center"/>
          </w:tcPr>
          <w:p w14:paraId="77BC5BF2" w14:textId="40828B8E"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0.5 </w:t>
            </w:r>
          </w:p>
        </w:tc>
        <w:tc>
          <w:tcPr>
            <w:tcW w:w="0" w:type="auto"/>
            <w:vAlign w:val="center"/>
          </w:tcPr>
          <w:p w14:paraId="10203FA3" w14:textId="431CEC0E"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1.1 </w:t>
            </w:r>
          </w:p>
        </w:tc>
      </w:tr>
      <w:tr w:rsidR="00084E79" w:rsidRPr="00B55401" w14:paraId="1537A021" w14:textId="77777777" w:rsidTr="00EA74BD">
        <w:trPr>
          <w:trHeight w:val="391"/>
          <w:jc w:val="center"/>
        </w:trPr>
        <w:tc>
          <w:tcPr>
            <w:tcW w:w="0" w:type="auto"/>
            <w:vMerge/>
            <w:vAlign w:val="center"/>
          </w:tcPr>
          <w:p w14:paraId="767449B9"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63D405B"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56DAD08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37EB358"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EB30AD0" w14:textId="4747CE1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11.4 </w:t>
            </w:r>
          </w:p>
        </w:tc>
        <w:tc>
          <w:tcPr>
            <w:tcW w:w="0" w:type="auto"/>
            <w:shd w:val="clear" w:color="auto" w:fill="auto"/>
            <w:noWrap/>
            <w:vAlign w:val="center"/>
          </w:tcPr>
          <w:p w14:paraId="45B2B138" w14:textId="12CB2A9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11.6 </w:t>
            </w:r>
          </w:p>
        </w:tc>
        <w:tc>
          <w:tcPr>
            <w:tcW w:w="0" w:type="auto"/>
            <w:shd w:val="clear" w:color="auto" w:fill="auto"/>
            <w:noWrap/>
            <w:vAlign w:val="center"/>
          </w:tcPr>
          <w:p w14:paraId="73457B25" w14:textId="41113E1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11.6 </w:t>
            </w:r>
          </w:p>
        </w:tc>
        <w:tc>
          <w:tcPr>
            <w:tcW w:w="0" w:type="auto"/>
            <w:vAlign w:val="center"/>
          </w:tcPr>
          <w:p w14:paraId="4B92376C" w14:textId="7BD7813A"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-0.2 </w:t>
            </w:r>
          </w:p>
        </w:tc>
        <w:tc>
          <w:tcPr>
            <w:tcW w:w="0" w:type="auto"/>
            <w:vAlign w:val="center"/>
          </w:tcPr>
          <w:p w14:paraId="4365032D" w14:textId="410315EB"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0.0 </w:t>
            </w:r>
          </w:p>
        </w:tc>
      </w:tr>
      <w:tr w:rsidR="00084E79" w:rsidRPr="00B55401" w14:paraId="78F3D349" w14:textId="77777777" w:rsidTr="00EA74BD">
        <w:trPr>
          <w:trHeight w:val="391"/>
          <w:jc w:val="center"/>
        </w:trPr>
        <w:tc>
          <w:tcPr>
            <w:tcW w:w="0" w:type="auto"/>
            <w:vMerge/>
            <w:vAlign w:val="center"/>
          </w:tcPr>
          <w:p w14:paraId="1206D01B"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A6A658A"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4EC62EC8"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3FD8BB8"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0E5DC3F" w14:textId="181514C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706.0 </w:t>
            </w:r>
          </w:p>
        </w:tc>
        <w:tc>
          <w:tcPr>
            <w:tcW w:w="0" w:type="auto"/>
            <w:shd w:val="clear" w:color="auto" w:fill="auto"/>
            <w:noWrap/>
            <w:vAlign w:val="center"/>
          </w:tcPr>
          <w:p w14:paraId="1D3F44E4" w14:textId="3DD3C22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52.3 </w:t>
            </w:r>
          </w:p>
        </w:tc>
        <w:tc>
          <w:tcPr>
            <w:tcW w:w="0" w:type="auto"/>
            <w:shd w:val="clear" w:color="auto" w:fill="auto"/>
            <w:noWrap/>
            <w:vAlign w:val="center"/>
          </w:tcPr>
          <w:p w14:paraId="1F4296CD" w14:textId="421DC81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60.2 </w:t>
            </w:r>
          </w:p>
        </w:tc>
        <w:tc>
          <w:tcPr>
            <w:tcW w:w="0" w:type="auto"/>
            <w:vAlign w:val="center"/>
          </w:tcPr>
          <w:p w14:paraId="58A0043F" w14:textId="0749D2F5"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highlight w:val="yellow"/>
              </w:rPr>
              <w:t>645.8</w:t>
            </w:r>
            <w:r w:rsidRPr="00084E79">
              <w:rPr>
                <w:rFonts w:hint="eastAsia"/>
                <w:sz w:val="16"/>
                <w:szCs w:val="16"/>
              </w:rPr>
              <w:t xml:space="preserve"> </w:t>
            </w:r>
          </w:p>
        </w:tc>
        <w:tc>
          <w:tcPr>
            <w:tcW w:w="0" w:type="auto"/>
            <w:vAlign w:val="center"/>
          </w:tcPr>
          <w:p w14:paraId="0DCFD38F" w14:textId="3AD9CCD2"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-7.9 </w:t>
            </w:r>
          </w:p>
        </w:tc>
      </w:tr>
      <w:tr w:rsidR="00084E79" w:rsidRPr="00B55401" w14:paraId="180D261B" w14:textId="77777777" w:rsidTr="00EA74BD">
        <w:trPr>
          <w:trHeight w:val="391"/>
          <w:jc w:val="center"/>
        </w:trPr>
        <w:tc>
          <w:tcPr>
            <w:tcW w:w="0" w:type="auto"/>
            <w:vMerge/>
            <w:vAlign w:val="center"/>
          </w:tcPr>
          <w:p w14:paraId="3CFD9C85"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86A5DAD"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53989B0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07F3115"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A8AC38D" w14:textId="3FB8DEE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45.4 </w:t>
            </w:r>
          </w:p>
        </w:tc>
        <w:tc>
          <w:tcPr>
            <w:tcW w:w="0" w:type="auto"/>
            <w:shd w:val="clear" w:color="auto" w:fill="auto"/>
            <w:noWrap/>
            <w:vAlign w:val="center"/>
          </w:tcPr>
          <w:p w14:paraId="487CD8A8" w14:textId="3270EFD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49.1 </w:t>
            </w:r>
          </w:p>
        </w:tc>
        <w:tc>
          <w:tcPr>
            <w:tcW w:w="0" w:type="auto"/>
            <w:shd w:val="clear" w:color="auto" w:fill="auto"/>
            <w:noWrap/>
            <w:vAlign w:val="center"/>
          </w:tcPr>
          <w:p w14:paraId="7890761A" w14:textId="031BE08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52.2 </w:t>
            </w:r>
          </w:p>
        </w:tc>
        <w:tc>
          <w:tcPr>
            <w:tcW w:w="0" w:type="auto"/>
            <w:vAlign w:val="center"/>
          </w:tcPr>
          <w:p w14:paraId="590FB1D0" w14:textId="5CE1DB43"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-6.8 </w:t>
            </w:r>
          </w:p>
        </w:tc>
        <w:tc>
          <w:tcPr>
            <w:tcW w:w="0" w:type="auto"/>
            <w:vAlign w:val="center"/>
          </w:tcPr>
          <w:p w14:paraId="4A2567D5" w14:textId="68D6222A"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-3.1 </w:t>
            </w:r>
          </w:p>
        </w:tc>
      </w:tr>
      <w:tr w:rsidR="00084E79" w:rsidRPr="00B55401" w14:paraId="4455ED8F" w14:textId="77777777" w:rsidTr="00EA74BD">
        <w:trPr>
          <w:trHeight w:val="391"/>
          <w:jc w:val="center"/>
        </w:trPr>
        <w:tc>
          <w:tcPr>
            <w:tcW w:w="0" w:type="auto"/>
            <w:vMerge/>
            <w:vAlign w:val="center"/>
          </w:tcPr>
          <w:p w14:paraId="4B7B9779"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F6EE99A"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3D04A152"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5ADA199"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11D707B" w14:textId="1346D40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23.4 </w:t>
            </w:r>
          </w:p>
        </w:tc>
        <w:tc>
          <w:tcPr>
            <w:tcW w:w="0" w:type="auto"/>
            <w:shd w:val="clear" w:color="auto" w:fill="auto"/>
            <w:noWrap/>
            <w:vAlign w:val="center"/>
          </w:tcPr>
          <w:p w14:paraId="0170E8F1" w14:textId="6A9C92EC"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24.8 </w:t>
            </w:r>
          </w:p>
        </w:tc>
        <w:tc>
          <w:tcPr>
            <w:tcW w:w="0" w:type="auto"/>
            <w:shd w:val="clear" w:color="auto" w:fill="auto"/>
            <w:noWrap/>
            <w:vAlign w:val="center"/>
          </w:tcPr>
          <w:p w14:paraId="63A51940" w14:textId="6016243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25.2 </w:t>
            </w:r>
          </w:p>
        </w:tc>
        <w:tc>
          <w:tcPr>
            <w:tcW w:w="0" w:type="auto"/>
            <w:vAlign w:val="center"/>
          </w:tcPr>
          <w:p w14:paraId="4FC692D4" w14:textId="4B669774"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-1.8 </w:t>
            </w:r>
          </w:p>
        </w:tc>
        <w:tc>
          <w:tcPr>
            <w:tcW w:w="0" w:type="auto"/>
            <w:vAlign w:val="center"/>
          </w:tcPr>
          <w:p w14:paraId="0FFBA782" w14:textId="0BC3AF30"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-0.4 </w:t>
            </w:r>
          </w:p>
        </w:tc>
      </w:tr>
      <w:tr w:rsidR="00084E79" w:rsidRPr="00B55401" w14:paraId="3C28283B" w14:textId="77777777" w:rsidTr="00EA74BD">
        <w:trPr>
          <w:trHeight w:val="391"/>
          <w:jc w:val="center"/>
        </w:trPr>
        <w:tc>
          <w:tcPr>
            <w:tcW w:w="0" w:type="auto"/>
            <w:vMerge/>
            <w:vAlign w:val="center"/>
          </w:tcPr>
          <w:p w14:paraId="2F875DCB"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725FC3A"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074A21DA"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2016783"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AECD2B9" w14:textId="2AA622D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21.9 </w:t>
            </w:r>
          </w:p>
        </w:tc>
        <w:tc>
          <w:tcPr>
            <w:tcW w:w="0" w:type="auto"/>
            <w:shd w:val="clear" w:color="auto" w:fill="auto"/>
            <w:noWrap/>
            <w:vAlign w:val="center"/>
          </w:tcPr>
          <w:p w14:paraId="7A5CDDA4" w14:textId="3F899AC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23.0 </w:t>
            </w:r>
          </w:p>
        </w:tc>
        <w:tc>
          <w:tcPr>
            <w:tcW w:w="0" w:type="auto"/>
            <w:shd w:val="clear" w:color="auto" w:fill="auto"/>
            <w:noWrap/>
            <w:vAlign w:val="center"/>
          </w:tcPr>
          <w:p w14:paraId="57AFE5FF" w14:textId="51D8FCC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24.1 </w:t>
            </w:r>
          </w:p>
        </w:tc>
        <w:tc>
          <w:tcPr>
            <w:tcW w:w="0" w:type="auto"/>
            <w:vAlign w:val="center"/>
          </w:tcPr>
          <w:p w14:paraId="12174693" w14:textId="5448BA7D"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-2.2 </w:t>
            </w:r>
          </w:p>
        </w:tc>
        <w:tc>
          <w:tcPr>
            <w:tcW w:w="0" w:type="auto"/>
            <w:vAlign w:val="center"/>
          </w:tcPr>
          <w:p w14:paraId="21FB2E33" w14:textId="4C7538C3"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-1.2 </w:t>
            </w:r>
          </w:p>
        </w:tc>
      </w:tr>
      <w:tr w:rsidR="00084E79" w:rsidRPr="00B55401" w14:paraId="6780A314" w14:textId="77777777" w:rsidTr="00EA74BD">
        <w:trPr>
          <w:trHeight w:val="391"/>
          <w:jc w:val="center"/>
        </w:trPr>
        <w:tc>
          <w:tcPr>
            <w:tcW w:w="0" w:type="auto"/>
            <w:vMerge/>
            <w:vAlign w:val="center"/>
          </w:tcPr>
          <w:p w14:paraId="6B9C20C5"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FA20E6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670EF0A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3337789"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87D8B14" w14:textId="14F4CA6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10.6 </w:t>
            </w:r>
          </w:p>
        </w:tc>
        <w:tc>
          <w:tcPr>
            <w:tcW w:w="0" w:type="auto"/>
            <w:shd w:val="clear" w:color="auto" w:fill="auto"/>
            <w:noWrap/>
            <w:vAlign w:val="center"/>
          </w:tcPr>
          <w:p w14:paraId="734D3C9A" w14:textId="34D12D9C"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11.1 </w:t>
            </w:r>
          </w:p>
        </w:tc>
        <w:tc>
          <w:tcPr>
            <w:tcW w:w="0" w:type="auto"/>
            <w:shd w:val="clear" w:color="auto" w:fill="auto"/>
            <w:noWrap/>
            <w:vAlign w:val="center"/>
          </w:tcPr>
          <w:p w14:paraId="751AE4F1" w14:textId="4E1EFF8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10.8 </w:t>
            </w:r>
          </w:p>
        </w:tc>
        <w:tc>
          <w:tcPr>
            <w:tcW w:w="0" w:type="auto"/>
            <w:vAlign w:val="center"/>
          </w:tcPr>
          <w:p w14:paraId="23CDDB47" w14:textId="3B983AC3"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-0.2 </w:t>
            </w:r>
          </w:p>
        </w:tc>
        <w:tc>
          <w:tcPr>
            <w:tcW w:w="0" w:type="auto"/>
            <w:vAlign w:val="center"/>
          </w:tcPr>
          <w:p w14:paraId="2B61F1A9" w14:textId="2BDA743B"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0.2 </w:t>
            </w:r>
          </w:p>
        </w:tc>
      </w:tr>
      <w:tr w:rsidR="00084E79" w:rsidRPr="00B55401" w14:paraId="2E7D09EB" w14:textId="77777777" w:rsidTr="00EA74BD">
        <w:trPr>
          <w:trHeight w:val="391"/>
          <w:jc w:val="center"/>
        </w:trPr>
        <w:tc>
          <w:tcPr>
            <w:tcW w:w="0" w:type="auto"/>
            <w:vMerge/>
            <w:vAlign w:val="center"/>
          </w:tcPr>
          <w:p w14:paraId="4CFD296E"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72B41C5"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4186F01E"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0B688A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5A5AC77" w14:textId="675A2A4C"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11.4 </w:t>
            </w:r>
          </w:p>
        </w:tc>
        <w:tc>
          <w:tcPr>
            <w:tcW w:w="0" w:type="auto"/>
            <w:shd w:val="clear" w:color="auto" w:fill="auto"/>
            <w:noWrap/>
            <w:vAlign w:val="center"/>
          </w:tcPr>
          <w:p w14:paraId="5FD60873" w14:textId="1AAA1AB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12.0 </w:t>
            </w:r>
          </w:p>
        </w:tc>
        <w:tc>
          <w:tcPr>
            <w:tcW w:w="0" w:type="auto"/>
            <w:shd w:val="clear" w:color="auto" w:fill="auto"/>
            <w:noWrap/>
            <w:vAlign w:val="center"/>
          </w:tcPr>
          <w:p w14:paraId="310F1EF6" w14:textId="690832E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10.6 </w:t>
            </w:r>
          </w:p>
        </w:tc>
        <w:tc>
          <w:tcPr>
            <w:tcW w:w="0" w:type="auto"/>
            <w:vAlign w:val="center"/>
          </w:tcPr>
          <w:p w14:paraId="2C238E86" w14:textId="66214EC0"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0.8 </w:t>
            </w:r>
          </w:p>
        </w:tc>
        <w:tc>
          <w:tcPr>
            <w:tcW w:w="0" w:type="auto"/>
            <w:vAlign w:val="center"/>
          </w:tcPr>
          <w:p w14:paraId="6B1F6545" w14:textId="21D759AA"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1.3 </w:t>
            </w:r>
          </w:p>
        </w:tc>
      </w:tr>
      <w:tr w:rsidR="00084E79" w:rsidRPr="00B55401" w14:paraId="49490AA3" w14:textId="77777777" w:rsidTr="00EA74BD">
        <w:trPr>
          <w:trHeight w:val="391"/>
          <w:jc w:val="center"/>
        </w:trPr>
        <w:tc>
          <w:tcPr>
            <w:tcW w:w="0" w:type="auto"/>
            <w:vMerge w:val="restart"/>
            <w:vAlign w:val="center"/>
          </w:tcPr>
          <w:p w14:paraId="0DF24DF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tc>
        <w:tc>
          <w:tcPr>
            <w:tcW w:w="0" w:type="auto"/>
            <w:vMerge w:val="restart"/>
            <w:shd w:val="clear" w:color="auto" w:fill="auto"/>
            <w:vAlign w:val="center"/>
            <w:hideMark/>
          </w:tcPr>
          <w:p w14:paraId="23A5F584"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30C89B4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AFAA45A"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C7FE032" w14:textId="1B51A81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1343.9 </w:t>
            </w:r>
          </w:p>
        </w:tc>
        <w:tc>
          <w:tcPr>
            <w:tcW w:w="0" w:type="auto"/>
            <w:shd w:val="clear" w:color="auto" w:fill="auto"/>
            <w:noWrap/>
            <w:vAlign w:val="center"/>
          </w:tcPr>
          <w:p w14:paraId="70C8AD49" w14:textId="023E7B1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64.9 </w:t>
            </w:r>
          </w:p>
        </w:tc>
        <w:tc>
          <w:tcPr>
            <w:tcW w:w="0" w:type="auto"/>
            <w:shd w:val="clear" w:color="auto" w:fill="auto"/>
            <w:noWrap/>
            <w:vAlign w:val="center"/>
          </w:tcPr>
          <w:p w14:paraId="5DACC287" w14:textId="7E1B046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68.1 </w:t>
            </w:r>
          </w:p>
        </w:tc>
        <w:tc>
          <w:tcPr>
            <w:tcW w:w="0" w:type="auto"/>
            <w:vAlign w:val="center"/>
          </w:tcPr>
          <w:p w14:paraId="47AF9C5E" w14:textId="2BCD1EF0"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highlight w:val="yellow"/>
              </w:rPr>
              <w:t>1275.7</w:t>
            </w:r>
            <w:r w:rsidRPr="00084E79">
              <w:rPr>
                <w:rFonts w:hint="eastAsia"/>
                <w:sz w:val="16"/>
                <w:szCs w:val="16"/>
              </w:rPr>
              <w:t xml:space="preserve"> </w:t>
            </w:r>
          </w:p>
        </w:tc>
        <w:tc>
          <w:tcPr>
            <w:tcW w:w="0" w:type="auto"/>
            <w:vAlign w:val="center"/>
          </w:tcPr>
          <w:p w14:paraId="370EAE7F" w14:textId="6C988087"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-3.2 </w:t>
            </w:r>
          </w:p>
        </w:tc>
      </w:tr>
      <w:tr w:rsidR="00084E79" w:rsidRPr="00B55401" w14:paraId="74460B97" w14:textId="77777777" w:rsidTr="00EA74BD">
        <w:trPr>
          <w:trHeight w:val="391"/>
          <w:jc w:val="center"/>
        </w:trPr>
        <w:tc>
          <w:tcPr>
            <w:tcW w:w="0" w:type="auto"/>
            <w:vMerge/>
            <w:vAlign w:val="center"/>
          </w:tcPr>
          <w:p w14:paraId="1229FA84"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6F7C519F"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ign w:val="center"/>
          </w:tcPr>
          <w:p w14:paraId="0F543F65"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E10B845"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279F9D8" w14:textId="3D21C8E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50.6 </w:t>
            </w:r>
          </w:p>
        </w:tc>
        <w:tc>
          <w:tcPr>
            <w:tcW w:w="0" w:type="auto"/>
            <w:shd w:val="clear" w:color="auto" w:fill="auto"/>
            <w:noWrap/>
            <w:vAlign w:val="center"/>
          </w:tcPr>
          <w:p w14:paraId="2C72B7F3" w14:textId="3DA8213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53.1 </w:t>
            </w:r>
          </w:p>
        </w:tc>
        <w:tc>
          <w:tcPr>
            <w:tcW w:w="0" w:type="auto"/>
            <w:shd w:val="clear" w:color="auto" w:fill="auto"/>
            <w:noWrap/>
            <w:vAlign w:val="center"/>
          </w:tcPr>
          <w:p w14:paraId="4807AF02" w14:textId="48125E8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55.5 </w:t>
            </w:r>
          </w:p>
        </w:tc>
        <w:tc>
          <w:tcPr>
            <w:tcW w:w="0" w:type="auto"/>
            <w:vAlign w:val="center"/>
          </w:tcPr>
          <w:p w14:paraId="69D1AF60" w14:textId="376D0471"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-4.9 </w:t>
            </w:r>
          </w:p>
        </w:tc>
        <w:tc>
          <w:tcPr>
            <w:tcW w:w="0" w:type="auto"/>
            <w:vAlign w:val="center"/>
          </w:tcPr>
          <w:p w14:paraId="2C41D2F0" w14:textId="5BA49ADD"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-2.4 </w:t>
            </w:r>
          </w:p>
        </w:tc>
      </w:tr>
      <w:tr w:rsidR="00084E79" w:rsidRPr="00B55401" w14:paraId="7ADA6944" w14:textId="77777777" w:rsidTr="00EA74BD">
        <w:trPr>
          <w:trHeight w:val="391"/>
          <w:jc w:val="center"/>
        </w:trPr>
        <w:tc>
          <w:tcPr>
            <w:tcW w:w="0" w:type="auto"/>
            <w:vMerge/>
            <w:vAlign w:val="center"/>
          </w:tcPr>
          <w:p w14:paraId="3E3787DB"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363BAE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5405B0F7"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962E28C"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19A077F" w14:textId="2EE80F4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-45.7 </w:t>
            </w:r>
          </w:p>
        </w:tc>
        <w:tc>
          <w:tcPr>
            <w:tcW w:w="0" w:type="auto"/>
            <w:shd w:val="clear" w:color="auto" w:fill="auto"/>
            <w:noWrap/>
            <w:vAlign w:val="center"/>
          </w:tcPr>
          <w:p w14:paraId="6D1E900A" w14:textId="2E9AA75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-49.4 </w:t>
            </w:r>
          </w:p>
        </w:tc>
        <w:tc>
          <w:tcPr>
            <w:tcW w:w="0" w:type="auto"/>
            <w:shd w:val="clear" w:color="auto" w:fill="auto"/>
            <w:noWrap/>
            <w:vAlign w:val="center"/>
          </w:tcPr>
          <w:p w14:paraId="4888C7F8" w14:textId="529D9D0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-52.8 </w:t>
            </w:r>
          </w:p>
        </w:tc>
        <w:tc>
          <w:tcPr>
            <w:tcW w:w="0" w:type="auto"/>
            <w:vAlign w:val="center"/>
          </w:tcPr>
          <w:p w14:paraId="426C4425" w14:textId="5E59C43C"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7.2 </w:t>
            </w:r>
          </w:p>
        </w:tc>
        <w:tc>
          <w:tcPr>
            <w:tcW w:w="0" w:type="auto"/>
            <w:vAlign w:val="center"/>
          </w:tcPr>
          <w:p w14:paraId="4E7F0B1E" w14:textId="4A0451A8"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3.4 </w:t>
            </w:r>
          </w:p>
        </w:tc>
      </w:tr>
      <w:tr w:rsidR="00084E79" w:rsidRPr="00B55401" w14:paraId="75EB418E" w14:textId="77777777" w:rsidTr="00EA74BD">
        <w:trPr>
          <w:trHeight w:val="391"/>
          <w:jc w:val="center"/>
        </w:trPr>
        <w:tc>
          <w:tcPr>
            <w:tcW w:w="0" w:type="auto"/>
            <w:vMerge/>
            <w:vAlign w:val="center"/>
          </w:tcPr>
          <w:p w14:paraId="28056112"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169C3AE"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0184E9BE"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307D77E"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EE2E2D4" w14:textId="5A82F32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-43.7 </w:t>
            </w:r>
          </w:p>
        </w:tc>
        <w:tc>
          <w:tcPr>
            <w:tcW w:w="0" w:type="auto"/>
            <w:shd w:val="clear" w:color="auto" w:fill="auto"/>
            <w:noWrap/>
            <w:vAlign w:val="center"/>
          </w:tcPr>
          <w:p w14:paraId="2124AD18" w14:textId="215BD0E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-46.2 </w:t>
            </w:r>
          </w:p>
        </w:tc>
        <w:tc>
          <w:tcPr>
            <w:tcW w:w="0" w:type="auto"/>
            <w:shd w:val="clear" w:color="auto" w:fill="auto"/>
            <w:noWrap/>
            <w:vAlign w:val="center"/>
          </w:tcPr>
          <w:p w14:paraId="17112F8A" w14:textId="3B8B727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-47.2 </w:t>
            </w:r>
          </w:p>
        </w:tc>
        <w:tc>
          <w:tcPr>
            <w:tcW w:w="0" w:type="auto"/>
            <w:vAlign w:val="center"/>
          </w:tcPr>
          <w:p w14:paraId="09596EFE" w14:textId="5892F5DB"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3.5 </w:t>
            </w:r>
          </w:p>
        </w:tc>
        <w:tc>
          <w:tcPr>
            <w:tcW w:w="0" w:type="auto"/>
            <w:vAlign w:val="center"/>
          </w:tcPr>
          <w:p w14:paraId="4703C00B" w14:textId="18278D6B"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1.0 </w:t>
            </w:r>
          </w:p>
        </w:tc>
      </w:tr>
      <w:tr w:rsidR="00084E79" w:rsidRPr="00B55401" w14:paraId="06C2808E" w14:textId="77777777" w:rsidTr="00EA74BD">
        <w:trPr>
          <w:trHeight w:val="391"/>
          <w:jc w:val="center"/>
        </w:trPr>
        <w:tc>
          <w:tcPr>
            <w:tcW w:w="0" w:type="auto"/>
            <w:vMerge/>
            <w:vAlign w:val="center"/>
          </w:tcPr>
          <w:p w14:paraId="5D3EE370"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0A82D75"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5EE4BF50"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88C49CA"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8F7892D" w14:textId="170ED83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-21.7 </w:t>
            </w:r>
          </w:p>
        </w:tc>
        <w:tc>
          <w:tcPr>
            <w:tcW w:w="0" w:type="auto"/>
            <w:shd w:val="clear" w:color="auto" w:fill="auto"/>
            <w:noWrap/>
            <w:vAlign w:val="center"/>
          </w:tcPr>
          <w:p w14:paraId="1B563F11" w14:textId="290348B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-22.7 </w:t>
            </w:r>
          </w:p>
        </w:tc>
        <w:tc>
          <w:tcPr>
            <w:tcW w:w="0" w:type="auto"/>
            <w:shd w:val="clear" w:color="auto" w:fill="auto"/>
            <w:noWrap/>
            <w:vAlign w:val="center"/>
          </w:tcPr>
          <w:p w14:paraId="56BE4019" w14:textId="32206E3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-21.6 </w:t>
            </w:r>
          </w:p>
        </w:tc>
        <w:tc>
          <w:tcPr>
            <w:tcW w:w="0" w:type="auto"/>
            <w:vAlign w:val="center"/>
          </w:tcPr>
          <w:p w14:paraId="5BADDF83" w14:textId="11B894B7"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-0.1 </w:t>
            </w:r>
          </w:p>
        </w:tc>
        <w:tc>
          <w:tcPr>
            <w:tcW w:w="0" w:type="auto"/>
            <w:vAlign w:val="center"/>
          </w:tcPr>
          <w:p w14:paraId="38649C07" w14:textId="073BCEF1"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-1.1 </w:t>
            </w:r>
          </w:p>
        </w:tc>
      </w:tr>
      <w:tr w:rsidR="00084E79" w:rsidRPr="00B55401" w14:paraId="69F91C4B" w14:textId="77777777" w:rsidTr="00EA74BD">
        <w:trPr>
          <w:trHeight w:val="391"/>
          <w:jc w:val="center"/>
        </w:trPr>
        <w:tc>
          <w:tcPr>
            <w:tcW w:w="0" w:type="auto"/>
            <w:vMerge/>
            <w:vAlign w:val="center"/>
          </w:tcPr>
          <w:p w14:paraId="6ECA6A0D"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65363D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282A1755"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1CDE4C1"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2CDA7E5" w14:textId="3FEC1F7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-21.2 </w:t>
            </w:r>
          </w:p>
        </w:tc>
        <w:tc>
          <w:tcPr>
            <w:tcW w:w="0" w:type="auto"/>
            <w:shd w:val="clear" w:color="auto" w:fill="auto"/>
            <w:noWrap/>
            <w:vAlign w:val="center"/>
          </w:tcPr>
          <w:p w14:paraId="26AE9F56" w14:textId="1EA313D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-21.4 </w:t>
            </w:r>
          </w:p>
        </w:tc>
        <w:tc>
          <w:tcPr>
            <w:tcW w:w="0" w:type="auto"/>
            <w:shd w:val="clear" w:color="auto" w:fill="auto"/>
            <w:noWrap/>
            <w:vAlign w:val="center"/>
          </w:tcPr>
          <w:p w14:paraId="142360FE" w14:textId="6A52C69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-21.7 </w:t>
            </w:r>
          </w:p>
        </w:tc>
        <w:tc>
          <w:tcPr>
            <w:tcW w:w="0" w:type="auto"/>
            <w:vAlign w:val="center"/>
          </w:tcPr>
          <w:p w14:paraId="2C4CA3FA" w14:textId="79DC9AF2"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0.5 </w:t>
            </w:r>
          </w:p>
        </w:tc>
        <w:tc>
          <w:tcPr>
            <w:tcW w:w="0" w:type="auto"/>
            <w:vAlign w:val="center"/>
          </w:tcPr>
          <w:p w14:paraId="133B6E09" w14:textId="3B9A49CE" w:rsidR="00084E79" w:rsidRPr="00084E79" w:rsidRDefault="00084E79" w:rsidP="00084E79">
            <w:pPr>
              <w:spacing w:after="0"/>
              <w:jc w:val="center"/>
              <w:rPr>
                <w:rFonts w:ascii="Calibri" w:eastAsia="等线" w:hAnsi="Calibri" w:cs="Calibri"/>
                <w:sz w:val="16"/>
                <w:szCs w:val="16"/>
              </w:rPr>
            </w:pPr>
            <w:r w:rsidRPr="00084E79">
              <w:rPr>
                <w:rFonts w:hint="eastAsia"/>
                <w:sz w:val="16"/>
                <w:szCs w:val="16"/>
              </w:rPr>
              <w:t xml:space="preserve">0.3 </w:t>
            </w:r>
          </w:p>
        </w:tc>
      </w:tr>
      <w:tr w:rsidR="00084E79" w:rsidRPr="00B55401" w14:paraId="0174B12A" w14:textId="77777777" w:rsidTr="00EA74BD">
        <w:trPr>
          <w:trHeight w:val="391"/>
          <w:jc w:val="center"/>
        </w:trPr>
        <w:tc>
          <w:tcPr>
            <w:tcW w:w="0" w:type="auto"/>
            <w:vMerge/>
            <w:vAlign w:val="center"/>
          </w:tcPr>
          <w:p w14:paraId="14BF5EF6"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CAAC48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0E43567A"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48594675"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3F0E2ED" w14:textId="20D1597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-11.3 </w:t>
            </w:r>
          </w:p>
        </w:tc>
        <w:tc>
          <w:tcPr>
            <w:tcW w:w="0" w:type="auto"/>
            <w:shd w:val="clear" w:color="auto" w:fill="auto"/>
            <w:noWrap/>
            <w:vAlign w:val="center"/>
          </w:tcPr>
          <w:p w14:paraId="6B3E7191" w14:textId="6ACB0BC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-11.5 </w:t>
            </w:r>
          </w:p>
        </w:tc>
        <w:tc>
          <w:tcPr>
            <w:tcW w:w="0" w:type="auto"/>
            <w:shd w:val="clear" w:color="auto" w:fill="auto"/>
            <w:noWrap/>
            <w:vAlign w:val="center"/>
          </w:tcPr>
          <w:p w14:paraId="5597AEDA" w14:textId="5DE5C62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-11.0 </w:t>
            </w:r>
          </w:p>
        </w:tc>
        <w:tc>
          <w:tcPr>
            <w:tcW w:w="0" w:type="auto"/>
            <w:vAlign w:val="center"/>
          </w:tcPr>
          <w:p w14:paraId="371BBFAE" w14:textId="6720BB49"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-0.3 </w:t>
            </w:r>
          </w:p>
        </w:tc>
        <w:tc>
          <w:tcPr>
            <w:tcW w:w="0" w:type="auto"/>
            <w:vAlign w:val="center"/>
          </w:tcPr>
          <w:p w14:paraId="3E9551EC" w14:textId="23882412"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-0.6 </w:t>
            </w:r>
          </w:p>
        </w:tc>
      </w:tr>
      <w:tr w:rsidR="00084E79" w:rsidRPr="00B55401" w14:paraId="1470DA23" w14:textId="77777777" w:rsidTr="00EA74BD">
        <w:trPr>
          <w:trHeight w:val="391"/>
          <w:jc w:val="center"/>
        </w:trPr>
        <w:tc>
          <w:tcPr>
            <w:tcW w:w="0" w:type="auto"/>
            <w:vMerge/>
            <w:vAlign w:val="center"/>
          </w:tcPr>
          <w:p w14:paraId="74BD5758"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ECCC8ED"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3144F82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DF0B1A8"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5DC4A6E" w14:textId="7D41BD1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-11.2 </w:t>
            </w:r>
          </w:p>
        </w:tc>
        <w:tc>
          <w:tcPr>
            <w:tcW w:w="0" w:type="auto"/>
            <w:shd w:val="clear" w:color="auto" w:fill="auto"/>
            <w:noWrap/>
            <w:vAlign w:val="center"/>
          </w:tcPr>
          <w:p w14:paraId="7F2033FA" w14:textId="731ABDC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-11.3 </w:t>
            </w:r>
          </w:p>
        </w:tc>
        <w:tc>
          <w:tcPr>
            <w:tcW w:w="0" w:type="auto"/>
            <w:shd w:val="clear" w:color="auto" w:fill="auto"/>
            <w:noWrap/>
            <w:vAlign w:val="center"/>
          </w:tcPr>
          <w:p w14:paraId="1176EBBE" w14:textId="4C12449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-10.7 </w:t>
            </w:r>
          </w:p>
        </w:tc>
        <w:tc>
          <w:tcPr>
            <w:tcW w:w="0" w:type="auto"/>
            <w:vAlign w:val="center"/>
          </w:tcPr>
          <w:p w14:paraId="1A3E9D7C" w14:textId="3A4E431B"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-0.5 </w:t>
            </w:r>
          </w:p>
        </w:tc>
        <w:tc>
          <w:tcPr>
            <w:tcW w:w="0" w:type="auto"/>
            <w:vAlign w:val="center"/>
          </w:tcPr>
          <w:p w14:paraId="6F2C6022" w14:textId="7A7BE8A7"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-0.6 </w:t>
            </w:r>
          </w:p>
        </w:tc>
      </w:tr>
      <w:tr w:rsidR="00084E79" w:rsidRPr="00B55401" w14:paraId="1391D2A3" w14:textId="77777777" w:rsidTr="00EA74BD">
        <w:trPr>
          <w:trHeight w:val="391"/>
          <w:jc w:val="center"/>
        </w:trPr>
        <w:tc>
          <w:tcPr>
            <w:tcW w:w="0" w:type="auto"/>
            <w:vMerge/>
            <w:vAlign w:val="center"/>
          </w:tcPr>
          <w:p w14:paraId="486D25D7"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E517AA1"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36DA3DF1"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6D871D04"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37113D1" w14:textId="5737B80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-24.0 </w:t>
            </w:r>
          </w:p>
        </w:tc>
        <w:tc>
          <w:tcPr>
            <w:tcW w:w="0" w:type="auto"/>
            <w:shd w:val="clear" w:color="auto" w:fill="auto"/>
            <w:noWrap/>
            <w:vAlign w:val="center"/>
          </w:tcPr>
          <w:p w14:paraId="54123262" w14:textId="43060D5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-24.7 </w:t>
            </w:r>
          </w:p>
        </w:tc>
        <w:tc>
          <w:tcPr>
            <w:tcW w:w="0" w:type="auto"/>
            <w:shd w:val="clear" w:color="auto" w:fill="auto"/>
            <w:noWrap/>
            <w:vAlign w:val="center"/>
          </w:tcPr>
          <w:p w14:paraId="5923C460" w14:textId="78A99FF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-26.6 </w:t>
            </w:r>
          </w:p>
        </w:tc>
        <w:tc>
          <w:tcPr>
            <w:tcW w:w="0" w:type="auto"/>
            <w:vAlign w:val="center"/>
          </w:tcPr>
          <w:p w14:paraId="4C316A7F" w14:textId="0432EFFC"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2.6 </w:t>
            </w:r>
          </w:p>
        </w:tc>
        <w:tc>
          <w:tcPr>
            <w:tcW w:w="0" w:type="auto"/>
            <w:vAlign w:val="center"/>
          </w:tcPr>
          <w:p w14:paraId="1ECF58E4" w14:textId="32103342"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1.9 </w:t>
            </w:r>
          </w:p>
        </w:tc>
      </w:tr>
      <w:tr w:rsidR="00084E79" w:rsidRPr="00B55401" w14:paraId="54CEA9D3" w14:textId="77777777" w:rsidTr="00EA74BD">
        <w:trPr>
          <w:trHeight w:val="391"/>
          <w:jc w:val="center"/>
        </w:trPr>
        <w:tc>
          <w:tcPr>
            <w:tcW w:w="0" w:type="auto"/>
            <w:vMerge/>
            <w:vAlign w:val="center"/>
          </w:tcPr>
          <w:p w14:paraId="5C4A6658"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D45217A"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5022013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3946D4C"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031D4CD" w14:textId="210A581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-21.7 </w:t>
            </w:r>
          </w:p>
        </w:tc>
        <w:tc>
          <w:tcPr>
            <w:tcW w:w="0" w:type="auto"/>
            <w:shd w:val="clear" w:color="auto" w:fill="auto"/>
            <w:noWrap/>
            <w:vAlign w:val="center"/>
          </w:tcPr>
          <w:p w14:paraId="02BD8E4C" w14:textId="691938C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-23.2 </w:t>
            </w:r>
          </w:p>
        </w:tc>
        <w:tc>
          <w:tcPr>
            <w:tcW w:w="0" w:type="auto"/>
            <w:shd w:val="clear" w:color="auto" w:fill="auto"/>
            <w:noWrap/>
            <w:vAlign w:val="center"/>
          </w:tcPr>
          <w:p w14:paraId="3D08BA93" w14:textId="499E8CF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-25.0 </w:t>
            </w:r>
          </w:p>
        </w:tc>
        <w:tc>
          <w:tcPr>
            <w:tcW w:w="0" w:type="auto"/>
            <w:vAlign w:val="center"/>
          </w:tcPr>
          <w:p w14:paraId="12EA5F64" w14:textId="42BAC5DA"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3.4 </w:t>
            </w:r>
          </w:p>
        </w:tc>
        <w:tc>
          <w:tcPr>
            <w:tcW w:w="0" w:type="auto"/>
            <w:vAlign w:val="center"/>
          </w:tcPr>
          <w:p w14:paraId="445A3C78" w14:textId="7F348B65"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1.8 </w:t>
            </w:r>
          </w:p>
        </w:tc>
      </w:tr>
      <w:tr w:rsidR="00084E79" w:rsidRPr="00B55401" w14:paraId="2571475A" w14:textId="77777777" w:rsidTr="00EA74BD">
        <w:trPr>
          <w:trHeight w:val="391"/>
          <w:jc w:val="center"/>
        </w:trPr>
        <w:tc>
          <w:tcPr>
            <w:tcW w:w="0" w:type="auto"/>
            <w:vMerge/>
            <w:vAlign w:val="center"/>
          </w:tcPr>
          <w:p w14:paraId="1755E284"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4DF93C8"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2035317B"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3B7FCA6"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464324A" w14:textId="017EBE1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-23.4 </w:t>
            </w:r>
          </w:p>
        </w:tc>
        <w:tc>
          <w:tcPr>
            <w:tcW w:w="0" w:type="auto"/>
            <w:shd w:val="clear" w:color="auto" w:fill="auto"/>
            <w:noWrap/>
            <w:vAlign w:val="center"/>
          </w:tcPr>
          <w:p w14:paraId="02EA0D63" w14:textId="4393D3E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-25.8 </w:t>
            </w:r>
          </w:p>
        </w:tc>
        <w:tc>
          <w:tcPr>
            <w:tcW w:w="0" w:type="auto"/>
            <w:shd w:val="clear" w:color="auto" w:fill="auto"/>
            <w:noWrap/>
            <w:vAlign w:val="center"/>
          </w:tcPr>
          <w:p w14:paraId="681053E6" w14:textId="1DBD284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-25.5 </w:t>
            </w:r>
          </w:p>
        </w:tc>
        <w:tc>
          <w:tcPr>
            <w:tcW w:w="0" w:type="auto"/>
            <w:vAlign w:val="center"/>
          </w:tcPr>
          <w:p w14:paraId="556F7C97" w14:textId="652051C6"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2.1 </w:t>
            </w:r>
          </w:p>
        </w:tc>
        <w:tc>
          <w:tcPr>
            <w:tcW w:w="0" w:type="auto"/>
            <w:vAlign w:val="center"/>
          </w:tcPr>
          <w:p w14:paraId="310B9C20" w14:textId="7D2DA2B7"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-0.3 </w:t>
            </w:r>
          </w:p>
        </w:tc>
      </w:tr>
      <w:tr w:rsidR="00084E79" w:rsidRPr="00B55401" w14:paraId="0C05B9E5" w14:textId="77777777" w:rsidTr="00EA74BD">
        <w:trPr>
          <w:trHeight w:val="391"/>
          <w:jc w:val="center"/>
        </w:trPr>
        <w:tc>
          <w:tcPr>
            <w:tcW w:w="0" w:type="auto"/>
            <w:vMerge/>
            <w:vAlign w:val="center"/>
          </w:tcPr>
          <w:p w14:paraId="05CB055D"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8998711"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14DF7F8E"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D2D1F0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70C7BCE" w14:textId="4E35D16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-21.1 </w:t>
            </w:r>
          </w:p>
        </w:tc>
        <w:tc>
          <w:tcPr>
            <w:tcW w:w="0" w:type="auto"/>
            <w:shd w:val="clear" w:color="auto" w:fill="auto"/>
            <w:noWrap/>
            <w:vAlign w:val="center"/>
          </w:tcPr>
          <w:p w14:paraId="24F65804" w14:textId="1260793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-20.7 </w:t>
            </w:r>
          </w:p>
        </w:tc>
        <w:tc>
          <w:tcPr>
            <w:tcW w:w="0" w:type="auto"/>
            <w:shd w:val="clear" w:color="auto" w:fill="auto"/>
            <w:noWrap/>
            <w:vAlign w:val="center"/>
          </w:tcPr>
          <w:p w14:paraId="199B648D" w14:textId="62F43AC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-20.9 </w:t>
            </w:r>
          </w:p>
        </w:tc>
        <w:tc>
          <w:tcPr>
            <w:tcW w:w="0" w:type="auto"/>
            <w:vAlign w:val="center"/>
          </w:tcPr>
          <w:p w14:paraId="796D398E" w14:textId="28D013A7"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-0.2 </w:t>
            </w:r>
          </w:p>
        </w:tc>
        <w:tc>
          <w:tcPr>
            <w:tcW w:w="0" w:type="auto"/>
            <w:vAlign w:val="center"/>
          </w:tcPr>
          <w:p w14:paraId="6E45EF99" w14:textId="6D325BC7"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0.2 </w:t>
            </w:r>
          </w:p>
        </w:tc>
      </w:tr>
      <w:tr w:rsidR="00084E79" w:rsidRPr="00B55401" w14:paraId="74BDF82F" w14:textId="77777777" w:rsidTr="00EA74BD">
        <w:trPr>
          <w:trHeight w:val="391"/>
          <w:jc w:val="center"/>
        </w:trPr>
        <w:tc>
          <w:tcPr>
            <w:tcW w:w="0" w:type="auto"/>
            <w:vMerge/>
            <w:vAlign w:val="center"/>
          </w:tcPr>
          <w:p w14:paraId="52B93CAA"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759219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216B9EC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8B67C0D"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BC1D710" w14:textId="1F094B2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-10.7 </w:t>
            </w:r>
          </w:p>
        </w:tc>
        <w:tc>
          <w:tcPr>
            <w:tcW w:w="0" w:type="auto"/>
            <w:shd w:val="clear" w:color="auto" w:fill="auto"/>
            <w:noWrap/>
            <w:vAlign w:val="center"/>
          </w:tcPr>
          <w:p w14:paraId="66646092" w14:textId="47B4B30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-11.4 </w:t>
            </w:r>
          </w:p>
        </w:tc>
        <w:tc>
          <w:tcPr>
            <w:tcW w:w="0" w:type="auto"/>
            <w:shd w:val="clear" w:color="auto" w:fill="auto"/>
            <w:noWrap/>
            <w:vAlign w:val="center"/>
          </w:tcPr>
          <w:p w14:paraId="33D9A020" w14:textId="68023CB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-11.0 </w:t>
            </w:r>
          </w:p>
        </w:tc>
        <w:tc>
          <w:tcPr>
            <w:tcW w:w="0" w:type="auto"/>
            <w:vAlign w:val="center"/>
          </w:tcPr>
          <w:p w14:paraId="3EE0B25C" w14:textId="34B698EB"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0.2 </w:t>
            </w:r>
          </w:p>
        </w:tc>
        <w:tc>
          <w:tcPr>
            <w:tcW w:w="0" w:type="auto"/>
            <w:vAlign w:val="center"/>
          </w:tcPr>
          <w:p w14:paraId="4D2738E1" w14:textId="338A5DA0"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-0.4 </w:t>
            </w:r>
          </w:p>
        </w:tc>
      </w:tr>
      <w:tr w:rsidR="00084E79" w:rsidRPr="00B55401" w14:paraId="2A45F355" w14:textId="77777777" w:rsidTr="00EA74BD">
        <w:trPr>
          <w:trHeight w:val="391"/>
          <w:jc w:val="center"/>
        </w:trPr>
        <w:tc>
          <w:tcPr>
            <w:tcW w:w="0" w:type="auto"/>
            <w:vMerge/>
            <w:vAlign w:val="center"/>
          </w:tcPr>
          <w:p w14:paraId="36E72B38"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D71DED4"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747E62E6"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FA5035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87F2A0D" w14:textId="6C312F7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-10.7 </w:t>
            </w:r>
          </w:p>
        </w:tc>
        <w:tc>
          <w:tcPr>
            <w:tcW w:w="0" w:type="auto"/>
            <w:shd w:val="clear" w:color="auto" w:fill="auto"/>
            <w:noWrap/>
            <w:vAlign w:val="center"/>
          </w:tcPr>
          <w:p w14:paraId="717D2D0E" w14:textId="3554BC5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-11.5 </w:t>
            </w:r>
          </w:p>
        </w:tc>
        <w:tc>
          <w:tcPr>
            <w:tcW w:w="0" w:type="auto"/>
            <w:shd w:val="clear" w:color="auto" w:fill="auto"/>
            <w:noWrap/>
            <w:vAlign w:val="center"/>
          </w:tcPr>
          <w:p w14:paraId="6A366759" w14:textId="582408D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hint="eastAsia"/>
                <w:sz w:val="16"/>
                <w:szCs w:val="16"/>
              </w:rPr>
              <w:t xml:space="preserve">-12.1 </w:t>
            </w:r>
          </w:p>
        </w:tc>
        <w:tc>
          <w:tcPr>
            <w:tcW w:w="0" w:type="auto"/>
            <w:vAlign w:val="center"/>
          </w:tcPr>
          <w:p w14:paraId="4427A583" w14:textId="1E2FA56A"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1.4 </w:t>
            </w:r>
          </w:p>
        </w:tc>
        <w:tc>
          <w:tcPr>
            <w:tcW w:w="0" w:type="auto"/>
            <w:vAlign w:val="center"/>
          </w:tcPr>
          <w:p w14:paraId="400566CF" w14:textId="3047E810" w:rsidR="00084E79" w:rsidRPr="00084E79" w:rsidRDefault="00084E79" w:rsidP="00084E79">
            <w:pPr>
              <w:spacing w:after="0"/>
              <w:jc w:val="center"/>
              <w:rPr>
                <w:rFonts w:ascii="Calibri" w:eastAsia="等线" w:hAnsi="Calibri" w:cs="Calibri"/>
                <w:color w:val="000000"/>
                <w:sz w:val="16"/>
                <w:szCs w:val="16"/>
              </w:rPr>
            </w:pPr>
            <w:r w:rsidRPr="00084E79">
              <w:rPr>
                <w:rFonts w:hint="eastAsia"/>
                <w:sz w:val="16"/>
                <w:szCs w:val="16"/>
              </w:rPr>
              <w:t xml:space="preserve">0.6 </w:t>
            </w:r>
          </w:p>
        </w:tc>
      </w:tr>
      <w:tr w:rsidR="005A6816" w:rsidRPr="00B55401" w14:paraId="624CCA8A" w14:textId="77777777" w:rsidTr="00EA74BD">
        <w:trPr>
          <w:trHeight w:val="391"/>
          <w:jc w:val="center"/>
        </w:trPr>
        <w:tc>
          <w:tcPr>
            <w:tcW w:w="0" w:type="auto"/>
            <w:gridSpan w:val="9"/>
          </w:tcPr>
          <w:p w14:paraId="5894DF71" w14:textId="77777777" w:rsidR="005A6816" w:rsidRPr="00B55401" w:rsidRDefault="005A6816" w:rsidP="00EA74BD">
            <w:pPr>
              <w:spacing w:after="0"/>
              <w:jc w:val="center"/>
              <w:rPr>
                <w:rFonts w:ascii="Calibri" w:eastAsia="等线" w:hAnsi="Calibri" w:cs="Calibri"/>
                <w:color w:val="000000"/>
                <w:sz w:val="16"/>
                <w:szCs w:val="16"/>
              </w:rPr>
            </w:pPr>
            <w:r w:rsidRPr="00B55401">
              <w:rPr>
                <w:rFonts w:ascii="Calibri" w:eastAsia="Times New Roman" w:hAnsi="Calibri" w:cs="Calibri"/>
                <w:color w:val="000000"/>
                <w:sz w:val="16"/>
                <w:szCs w:val="16"/>
                <w:lang w:val="en-US"/>
              </w:rPr>
              <w:t xml:space="preserve">Note1: </w:t>
            </w:r>
            <w:proofErr w:type="spellStart"/>
            <w:r w:rsidRPr="00B55401">
              <w:rPr>
                <w:rFonts w:ascii="Calibri" w:eastAsia="Times New Roman" w:hAnsi="Calibri" w:cs="Calibri"/>
                <w:color w:val="000000"/>
                <w:sz w:val="16"/>
                <w:szCs w:val="16"/>
                <w:lang w:val="en-US"/>
              </w:rPr>
              <w:t>PRS_</w:t>
            </w:r>
            <w:r w:rsidRPr="00B55401">
              <w:rPr>
                <w:rFonts w:ascii="Calibri" w:eastAsiaTheme="minorEastAsia" w:hAnsi="Calibri" w:cs="Calibri"/>
                <w:color w:val="000000"/>
                <w:sz w:val="16"/>
                <w:szCs w:val="16"/>
                <w:lang w:val="en-US"/>
              </w:rPr>
              <w:t>LenthPerSlot</w:t>
            </w:r>
            <w:proofErr w:type="spellEnd"/>
            <w:r w:rsidRPr="00B55401">
              <w:rPr>
                <w:rFonts w:ascii="Calibri" w:eastAsiaTheme="minorEastAsia" w:hAnsi="Calibri" w:cs="Calibri"/>
                <w:color w:val="000000"/>
                <w:sz w:val="16"/>
                <w:szCs w:val="16"/>
                <w:lang w:val="en-US"/>
              </w:rPr>
              <w:t xml:space="preserve"> = (</w:t>
            </w:r>
            <w:proofErr w:type="spellStart"/>
            <w:r w:rsidRPr="00B55401">
              <w:rPr>
                <w:rFonts w:ascii="Calibri" w:eastAsiaTheme="minorEastAsia" w:hAnsi="Calibri" w:cs="Calibri"/>
                <w:color w:val="000000"/>
                <w:sz w:val="16"/>
                <w:szCs w:val="16"/>
                <w:lang w:val="en-US"/>
              </w:rPr>
              <w:t>DL_PRS_NumSymbols</w:t>
            </w:r>
            <w:proofErr w:type="spellEnd"/>
            <w:r w:rsidRPr="00B55401">
              <w:rPr>
                <w:rFonts w:ascii="Calibri" w:eastAsiaTheme="minorEastAsia" w:hAnsi="Calibri" w:cs="Calibri"/>
                <w:color w:val="000000"/>
                <w:sz w:val="16"/>
                <w:szCs w:val="16"/>
                <w:lang w:val="en-US"/>
              </w:rPr>
              <w:t xml:space="preserve"> x </w:t>
            </w:r>
            <w:proofErr w:type="spellStart"/>
            <w:r w:rsidRPr="00B55401">
              <w:rPr>
                <w:rFonts w:ascii="Calibri" w:eastAsiaTheme="minorEastAsia" w:hAnsi="Calibri" w:cs="Calibri"/>
                <w:color w:val="000000"/>
                <w:sz w:val="16"/>
                <w:szCs w:val="16"/>
                <w:lang w:val="en-US"/>
              </w:rPr>
              <w:t>DL_PRS_ResourceRepetitionFactor</w:t>
            </w:r>
            <w:proofErr w:type="spellEnd"/>
            <w:r w:rsidRPr="00B55401">
              <w:rPr>
                <w:rFonts w:ascii="Calibri" w:eastAsiaTheme="minorEastAsia" w:hAnsi="Calibri" w:cs="Calibri"/>
                <w:color w:val="000000"/>
                <w:sz w:val="16"/>
                <w:szCs w:val="16"/>
                <w:lang w:val="en-US"/>
              </w:rPr>
              <w:t>) /</w:t>
            </w:r>
            <w:proofErr w:type="spellStart"/>
            <w:r w:rsidRPr="00B55401">
              <w:rPr>
                <w:rFonts w:ascii="Calibri" w:eastAsiaTheme="minorEastAsia" w:hAnsi="Calibri" w:cs="Calibri"/>
                <w:color w:val="000000"/>
                <w:sz w:val="16"/>
                <w:szCs w:val="16"/>
                <w:lang w:val="en-US"/>
              </w:rPr>
              <w:t>DL_PRS_CombSizeN</w:t>
            </w:r>
            <w:proofErr w:type="spellEnd"/>
          </w:p>
        </w:tc>
      </w:tr>
    </w:tbl>
    <w:p w14:paraId="3702FDD4" w14:textId="77777777" w:rsidR="005A6816" w:rsidRDefault="005A6816" w:rsidP="005A6816">
      <w:pPr>
        <w:jc w:val="both"/>
      </w:pPr>
    </w:p>
    <w:p w14:paraId="08D084DC" w14:textId="77777777" w:rsidR="005A6816" w:rsidRDefault="005A6816" w:rsidP="005A6816">
      <w:pPr>
        <w:jc w:val="center"/>
      </w:pPr>
      <w:r>
        <w:rPr>
          <w:rFonts w:hint="eastAsia"/>
        </w:rPr>
        <w:t>T</w:t>
      </w:r>
      <w:r>
        <w:t>able 4.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753"/>
        <w:gridCol w:w="685"/>
        <w:gridCol w:w="923"/>
        <w:gridCol w:w="892"/>
        <w:gridCol w:w="892"/>
        <w:gridCol w:w="892"/>
        <w:gridCol w:w="2019"/>
        <w:gridCol w:w="2019"/>
      </w:tblGrid>
      <w:tr w:rsidR="005A6816" w:rsidRPr="00B55401" w14:paraId="3304E273" w14:textId="77777777" w:rsidTr="00EA74BD">
        <w:trPr>
          <w:trHeight w:val="391"/>
          <w:jc w:val="center"/>
        </w:trPr>
        <w:tc>
          <w:tcPr>
            <w:tcW w:w="0" w:type="auto"/>
            <w:vMerge w:val="restart"/>
            <w:vAlign w:val="center"/>
          </w:tcPr>
          <w:p w14:paraId="4285B367"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1E405B33" w14:textId="77777777" w:rsidR="005A6816" w:rsidRPr="00B55401" w:rsidRDefault="005A6816" w:rsidP="00EA74BD">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25F772C5"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20FAAEBC" w14:textId="77777777" w:rsidR="005A6816" w:rsidRPr="00B55401" w:rsidRDefault="005A6816" w:rsidP="00EA74BD">
            <w:pPr>
              <w:spacing w:after="0"/>
              <w:jc w:val="center"/>
              <w:rPr>
                <w:rFonts w:asciiTheme="minorEastAsia" w:eastAsiaTheme="minorEastAsia" w:hAnsiTheme="minorEastAsia" w:cs="Calibri"/>
                <w:color w:val="000000"/>
                <w:sz w:val="16"/>
                <w:szCs w:val="16"/>
                <w:lang w:val="en-US"/>
              </w:rPr>
            </w:pPr>
            <w:proofErr w:type="spellStart"/>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roofErr w:type="spellEnd"/>
          </w:p>
          <w:p w14:paraId="4C0E1A7E" w14:textId="77777777" w:rsidR="005A6816" w:rsidRPr="00B55401" w:rsidRDefault="005A6816" w:rsidP="00EA74BD">
            <w:pPr>
              <w:spacing w:after="0"/>
              <w:jc w:val="center"/>
              <w:rPr>
                <w:rFonts w:eastAsia="Times New Roman"/>
                <w:sz w:val="16"/>
                <w:szCs w:val="16"/>
                <w:lang w:val="en-US"/>
              </w:rPr>
            </w:pPr>
            <w:proofErr w:type="spellStart"/>
            <w:r w:rsidRPr="00B55401">
              <w:rPr>
                <w:rFonts w:asciiTheme="minorEastAsia" w:eastAsiaTheme="minorEastAsia" w:hAnsiTheme="minorEastAsia" w:cs="Calibri"/>
                <w:color w:val="000000"/>
                <w:sz w:val="16"/>
                <w:szCs w:val="16"/>
                <w:lang w:val="en-US"/>
              </w:rPr>
              <w:t>PerSlot</w:t>
            </w:r>
            <w:proofErr w:type="spellEnd"/>
          </w:p>
        </w:tc>
        <w:tc>
          <w:tcPr>
            <w:tcW w:w="0" w:type="auto"/>
            <w:gridSpan w:val="5"/>
            <w:shd w:val="clear" w:color="auto" w:fill="auto"/>
            <w:noWrap/>
            <w:vAlign w:val="center"/>
            <w:hideMark/>
          </w:tcPr>
          <w:p w14:paraId="541B3674"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INR = </w:t>
            </w:r>
            <w:r>
              <w:rPr>
                <w:rFonts w:ascii="Calibri" w:eastAsiaTheme="minorEastAsia" w:hAnsi="Calibri" w:cs="Calibri"/>
                <w:color w:val="000000"/>
                <w:sz w:val="16"/>
                <w:szCs w:val="16"/>
                <w:lang w:val="en-US"/>
              </w:rPr>
              <w:t>[</w:t>
            </w:r>
            <w:r w:rsidRPr="00B55401">
              <w:rPr>
                <w:rFonts w:ascii="Calibri" w:eastAsiaTheme="minorEastAsia" w:hAnsi="Calibri" w:cs="Calibri"/>
                <w:color w:val="000000"/>
                <w:sz w:val="16"/>
                <w:szCs w:val="16"/>
                <w:lang w:val="en-US"/>
              </w:rPr>
              <w:t>-6dB</w:t>
            </w:r>
            <w:r>
              <w:rPr>
                <w:rFonts w:ascii="Calibri" w:eastAsiaTheme="minorEastAsia" w:hAnsi="Calibri" w:cs="Calibri"/>
                <w:color w:val="000000"/>
                <w:sz w:val="16"/>
                <w:szCs w:val="16"/>
                <w:lang w:val="en-US"/>
              </w:rPr>
              <w:t xml:space="preserve"> -13dB]</w:t>
            </w:r>
          </w:p>
        </w:tc>
      </w:tr>
      <w:tr w:rsidR="005A6816" w:rsidRPr="00B55401" w14:paraId="3D8F8032" w14:textId="77777777" w:rsidTr="00EA74BD">
        <w:trPr>
          <w:trHeight w:val="391"/>
          <w:jc w:val="center"/>
        </w:trPr>
        <w:tc>
          <w:tcPr>
            <w:tcW w:w="0" w:type="auto"/>
            <w:vMerge/>
            <w:vAlign w:val="center"/>
          </w:tcPr>
          <w:p w14:paraId="5D70153D" w14:textId="77777777" w:rsidR="005A6816" w:rsidRPr="00B55401" w:rsidRDefault="005A6816" w:rsidP="00EA74BD">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2FEBBF98" w14:textId="77777777" w:rsidR="005A6816" w:rsidRPr="00B55401" w:rsidRDefault="005A6816" w:rsidP="00EA74BD">
            <w:pPr>
              <w:spacing w:after="0"/>
              <w:jc w:val="center"/>
              <w:rPr>
                <w:rFonts w:ascii="Calibri" w:eastAsia="Times New Roman" w:hAnsi="Calibri" w:cs="Calibri"/>
                <w:color w:val="000000"/>
                <w:sz w:val="16"/>
                <w:szCs w:val="16"/>
                <w:lang w:val="en-US"/>
              </w:rPr>
            </w:pPr>
          </w:p>
        </w:tc>
        <w:tc>
          <w:tcPr>
            <w:tcW w:w="0" w:type="auto"/>
            <w:vMerge/>
            <w:vAlign w:val="center"/>
          </w:tcPr>
          <w:p w14:paraId="0221FC6B" w14:textId="77777777" w:rsidR="005A6816" w:rsidRPr="00B55401" w:rsidRDefault="005A6816" w:rsidP="00EA74BD">
            <w:pPr>
              <w:spacing w:after="0"/>
              <w:jc w:val="center"/>
              <w:rPr>
                <w:rFonts w:eastAsia="Times New Roman"/>
                <w:sz w:val="16"/>
                <w:szCs w:val="16"/>
                <w:lang w:val="en-US"/>
              </w:rPr>
            </w:pPr>
          </w:p>
        </w:tc>
        <w:tc>
          <w:tcPr>
            <w:tcW w:w="0" w:type="auto"/>
            <w:vMerge/>
            <w:shd w:val="clear" w:color="auto" w:fill="auto"/>
            <w:noWrap/>
            <w:vAlign w:val="center"/>
            <w:hideMark/>
          </w:tcPr>
          <w:p w14:paraId="6CDD524F" w14:textId="77777777" w:rsidR="005A6816" w:rsidRPr="00B55401" w:rsidRDefault="005A6816" w:rsidP="00EA74BD">
            <w:pPr>
              <w:spacing w:after="0"/>
              <w:jc w:val="center"/>
              <w:rPr>
                <w:rFonts w:eastAsia="Times New Roman"/>
                <w:sz w:val="16"/>
                <w:szCs w:val="16"/>
                <w:lang w:val="en-US"/>
              </w:rPr>
            </w:pPr>
          </w:p>
        </w:tc>
        <w:tc>
          <w:tcPr>
            <w:tcW w:w="0" w:type="auto"/>
            <w:shd w:val="clear" w:color="auto" w:fill="auto"/>
            <w:noWrap/>
            <w:vAlign w:val="center"/>
            <w:hideMark/>
          </w:tcPr>
          <w:p w14:paraId="01AB9ECF"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2FF82A37" w14:textId="77777777" w:rsidR="005A6816" w:rsidRPr="00B55401" w:rsidRDefault="005A6816"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5E78509B" w14:textId="77777777" w:rsidR="005A6816" w:rsidRPr="00B55401" w:rsidRDefault="005A6816"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tcPr>
          <w:p w14:paraId="48B925DF"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tcPr>
          <w:p w14:paraId="01EEB482" w14:textId="77777777" w:rsidR="005A6816" w:rsidRPr="00B55401" w:rsidRDefault="005A6816"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2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r>
      <w:tr w:rsidR="00084E79" w:rsidRPr="00B55401" w14:paraId="33EA23F4" w14:textId="77777777" w:rsidTr="00EA74BD">
        <w:trPr>
          <w:trHeight w:val="391"/>
          <w:jc w:val="center"/>
        </w:trPr>
        <w:tc>
          <w:tcPr>
            <w:tcW w:w="0" w:type="auto"/>
            <w:vMerge w:val="restart"/>
            <w:vAlign w:val="center"/>
          </w:tcPr>
          <w:p w14:paraId="4535D502"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p w14:paraId="3D398C36"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T</w:t>
            </w:r>
            <w:r w:rsidRPr="00B55401">
              <w:rPr>
                <w:rFonts w:ascii="Calibri" w:eastAsiaTheme="minorEastAsia" w:hAnsi="Calibri" w:cs="Calibri"/>
                <w:color w:val="000000"/>
                <w:sz w:val="16"/>
                <w:szCs w:val="16"/>
                <w:lang w:val="en-US"/>
              </w:rPr>
              <w:t>DL-A</w:t>
            </w:r>
          </w:p>
        </w:tc>
        <w:tc>
          <w:tcPr>
            <w:tcW w:w="0" w:type="auto"/>
            <w:vMerge w:val="restart"/>
            <w:shd w:val="clear" w:color="auto" w:fill="auto"/>
            <w:vAlign w:val="center"/>
            <w:hideMark/>
          </w:tcPr>
          <w:p w14:paraId="63C4CF54"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1052AFF2"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4F349601"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F6B7BF5" w14:textId="01AFBBB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7858.1 </w:t>
            </w:r>
          </w:p>
        </w:tc>
        <w:tc>
          <w:tcPr>
            <w:tcW w:w="0" w:type="auto"/>
            <w:shd w:val="clear" w:color="auto" w:fill="auto"/>
            <w:noWrap/>
            <w:vAlign w:val="center"/>
          </w:tcPr>
          <w:p w14:paraId="497F2671" w14:textId="27D72F8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6619.4 </w:t>
            </w:r>
          </w:p>
        </w:tc>
        <w:tc>
          <w:tcPr>
            <w:tcW w:w="0" w:type="auto"/>
            <w:shd w:val="clear" w:color="auto" w:fill="auto"/>
            <w:noWrap/>
            <w:vAlign w:val="center"/>
          </w:tcPr>
          <w:p w14:paraId="2DF29EFC" w14:textId="75DFEAB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4007.0 </w:t>
            </w:r>
          </w:p>
        </w:tc>
        <w:tc>
          <w:tcPr>
            <w:tcW w:w="0" w:type="auto"/>
            <w:vAlign w:val="center"/>
          </w:tcPr>
          <w:p w14:paraId="4FC9EC88" w14:textId="57E84225" w:rsidR="00084E79" w:rsidRPr="00084E79" w:rsidRDefault="00084E79" w:rsidP="00084E79">
            <w:pPr>
              <w:spacing w:after="0"/>
              <w:jc w:val="center"/>
              <w:rPr>
                <w:rFonts w:ascii="Calibri" w:eastAsia="等线" w:hAnsi="Calibri" w:cs="Calibri"/>
                <w:color w:val="000000" w:themeColor="text1"/>
                <w:sz w:val="16"/>
                <w:szCs w:val="16"/>
                <w:highlight w:val="yellow"/>
              </w:rPr>
            </w:pPr>
            <w:r w:rsidRPr="00084E79">
              <w:rPr>
                <w:rFonts w:ascii="Calibri" w:hAnsi="Calibri" w:cs="Calibri"/>
                <w:sz w:val="16"/>
                <w:szCs w:val="16"/>
                <w:highlight w:val="yellow"/>
              </w:rPr>
              <w:t xml:space="preserve">3851.1 </w:t>
            </w:r>
          </w:p>
        </w:tc>
        <w:tc>
          <w:tcPr>
            <w:tcW w:w="0" w:type="auto"/>
            <w:vAlign w:val="center"/>
          </w:tcPr>
          <w:p w14:paraId="10840616" w14:textId="66AC4C68" w:rsidR="00084E79" w:rsidRPr="00084E79" w:rsidRDefault="00084E79" w:rsidP="00084E79">
            <w:pPr>
              <w:spacing w:after="0"/>
              <w:jc w:val="center"/>
              <w:rPr>
                <w:rFonts w:ascii="Calibri" w:eastAsia="等线" w:hAnsi="Calibri" w:cs="Calibri"/>
                <w:color w:val="000000" w:themeColor="text1"/>
                <w:sz w:val="16"/>
                <w:szCs w:val="16"/>
              </w:rPr>
            </w:pPr>
            <w:r w:rsidRPr="00084E79">
              <w:rPr>
                <w:rFonts w:ascii="Calibri" w:hAnsi="Calibri" w:cs="Calibri"/>
                <w:sz w:val="16"/>
                <w:szCs w:val="16"/>
                <w:highlight w:val="yellow"/>
              </w:rPr>
              <w:t>2612.4</w:t>
            </w:r>
            <w:r w:rsidRPr="00084E79">
              <w:rPr>
                <w:rFonts w:ascii="Calibri" w:hAnsi="Calibri" w:cs="Calibri"/>
                <w:sz w:val="16"/>
                <w:szCs w:val="16"/>
              </w:rPr>
              <w:t xml:space="preserve"> </w:t>
            </w:r>
          </w:p>
        </w:tc>
      </w:tr>
      <w:tr w:rsidR="00084E79" w:rsidRPr="00B55401" w14:paraId="459FB15A" w14:textId="77777777" w:rsidTr="00EA74BD">
        <w:trPr>
          <w:trHeight w:val="391"/>
          <w:jc w:val="center"/>
        </w:trPr>
        <w:tc>
          <w:tcPr>
            <w:tcW w:w="0" w:type="auto"/>
            <w:vMerge/>
            <w:vAlign w:val="center"/>
          </w:tcPr>
          <w:p w14:paraId="387216B1"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0BDD4FFB"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ign w:val="center"/>
          </w:tcPr>
          <w:p w14:paraId="44521531"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C03DDCE"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B60FBFB" w14:textId="33E072B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5685.1 </w:t>
            </w:r>
          </w:p>
        </w:tc>
        <w:tc>
          <w:tcPr>
            <w:tcW w:w="0" w:type="auto"/>
            <w:shd w:val="clear" w:color="auto" w:fill="auto"/>
            <w:noWrap/>
            <w:vAlign w:val="center"/>
          </w:tcPr>
          <w:p w14:paraId="32AFA559" w14:textId="7214795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241.9 </w:t>
            </w:r>
          </w:p>
        </w:tc>
        <w:tc>
          <w:tcPr>
            <w:tcW w:w="0" w:type="auto"/>
            <w:shd w:val="clear" w:color="auto" w:fill="auto"/>
            <w:noWrap/>
            <w:vAlign w:val="center"/>
          </w:tcPr>
          <w:p w14:paraId="17672705" w14:textId="585399A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159.1 </w:t>
            </w:r>
          </w:p>
        </w:tc>
        <w:tc>
          <w:tcPr>
            <w:tcW w:w="0" w:type="auto"/>
            <w:vAlign w:val="center"/>
          </w:tcPr>
          <w:p w14:paraId="6B509C91" w14:textId="60C369B6"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ascii="Calibri" w:hAnsi="Calibri" w:cs="Calibri"/>
                <w:sz w:val="16"/>
                <w:szCs w:val="16"/>
                <w:highlight w:val="yellow"/>
              </w:rPr>
              <w:t xml:space="preserve">5525.9 </w:t>
            </w:r>
          </w:p>
        </w:tc>
        <w:tc>
          <w:tcPr>
            <w:tcW w:w="0" w:type="auto"/>
            <w:vAlign w:val="center"/>
          </w:tcPr>
          <w:p w14:paraId="0E9357E5" w14:textId="027C5ABD"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82.7 </w:t>
            </w:r>
          </w:p>
        </w:tc>
      </w:tr>
      <w:tr w:rsidR="00084E79" w:rsidRPr="00B55401" w14:paraId="1D89266D" w14:textId="77777777" w:rsidTr="00EA74BD">
        <w:trPr>
          <w:trHeight w:val="391"/>
          <w:jc w:val="center"/>
        </w:trPr>
        <w:tc>
          <w:tcPr>
            <w:tcW w:w="0" w:type="auto"/>
            <w:vMerge/>
            <w:vAlign w:val="center"/>
          </w:tcPr>
          <w:p w14:paraId="1A639646"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988C75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0F53E1CC"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200A0163"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AE4083C" w14:textId="7A1CAF6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7247.3 </w:t>
            </w:r>
          </w:p>
        </w:tc>
        <w:tc>
          <w:tcPr>
            <w:tcW w:w="0" w:type="auto"/>
            <w:shd w:val="clear" w:color="auto" w:fill="auto"/>
            <w:noWrap/>
            <w:vAlign w:val="center"/>
          </w:tcPr>
          <w:p w14:paraId="591CB465" w14:textId="6D551BC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3062.2 </w:t>
            </w:r>
          </w:p>
        </w:tc>
        <w:tc>
          <w:tcPr>
            <w:tcW w:w="0" w:type="auto"/>
            <w:shd w:val="clear" w:color="auto" w:fill="auto"/>
            <w:noWrap/>
            <w:vAlign w:val="center"/>
          </w:tcPr>
          <w:p w14:paraId="3D417549" w14:textId="32CA2A7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142.2 </w:t>
            </w:r>
          </w:p>
        </w:tc>
        <w:tc>
          <w:tcPr>
            <w:tcW w:w="0" w:type="auto"/>
            <w:vAlign w:val="center"/>
          </w:tcPr>
          <w:p w14:paraId="133D4F42" w14:textId="1FEE66F5"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ascii="Calibri" w:hAnsi="Calibri" w:cs="Calibri"/>
                <w:sz w:val="16"/>
                <w:szCs w:val="16"/>
                <w:highlight w:val="yellow"/>
              </w:rPr>
              <w:t xml:space="preserve">7105.1 </w:t>
            </w:r>
          </w:p>
        </w:tc>
        <w:tc>
          <w:tcPr>
            <w:tcW w:w="0" w:type="auto"/>
            <w:vAlign w:val="center"/>
          </w:tcPr>
          <w:p w14:paraId="3216535F" w14:textId="7EDD9D44"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highlight w:val="yellow"/>
              </w:rPr>
              <w:t>2920.0</w:t>
            </w:r>
            <w:r w:rsidRPr="00084E79">
              <w:rPr>
                <w:rFonts w:ascii="Calibri" w:hAnsi="Calibri" w:cs="Calibri"/>
                <w:sz w:val="16"/>
                <w:szCs w:val="16"/>
              </w:rPr>
              <w:t xml:space="preserve"> </w:t>
            </w:r>
          </w:p>
        </w:tc>
      </w:tr>
      <w:tr w:rsidR="00084E79" w:rsidRPr="00B55401" w14:paraId="0ED9B002" w14:textId="77777777" w:rsidTr="00EA74BD">
        <w:trPr>
          <w:trHeight w:val="391"/>
          <w:jc w:val="center"/>
        </w:trPr>
        <w:tc>
          <w:tcPr>
            <w:tcW w:w="0" w:type="auto"/>
            <w:vMerge/>
            <w:vAlign w:val="center"/>
          </w:tcPr>
          <w:p w14:paraId="3193DEF1"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0DC980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79BFE04F"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10D2C43"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167E008" w14:textId="400CC65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1708.5 </w:t>
            </w:r>
          </w:p>
        </w:tc>
        <w:tc>
          <w:tcPr>
            <w:tcW w:w="0" w:type="auto"/>
            <w:shd w:val="clear" w:color="auto" w:fill="auto"/>
            <w:noWrap/>
            <w:vAlign w:val="center"/>
          </w:tcPr>
          <w:p w14:paraId="090A56A5" w14:textId="6D284E5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149.0 </w:t>
            </w:r>
          </w:p>
        </w:tc>
        <w:tc>
          <w:tcPr>
            <w:tcW w:w="0" w:type="auto"/>
            <w:shd w:val="clear" w:color="auto" w:fill="auto"/>
            <w:noWrap/>
            <w:vAlign w:val="center"/>
          </w:tcPr>
          <w:p w14:paraId="6CAAB335" w14:textId="58A530C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129.2 </w:t>
            </w:r>
          </w:p>
        </w:tc>
        <w:tc>
          <w:tcPr>
            <w:tcW w:w="0" w:type="auto"/>
            <w:vAlign w:val="center"/>
          </w:tcPr>
          <w:p w14:paraId="6BA9F798" w14:textId="3B0F96D3"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ascii="Calibri" w:hAnsi="Calibri" w:cs="Calibri"/>
                <w:sz w:val="16"/>
                <w:szCs w:val="16"/>
                <w:highlight w:val="yellow"/>
              </w:rPr>
              <w:t xml:space="preserve">1579.3 </w:t>
            </w:r>
          </w:p>
        </w:tc>
        <w:tc>
          <w:tcPr>
            <w:tcW w:w="0" w:type="auto"/>
            <w:vAlign w:val="center"/>
          </w:tcPr>
          <w:p w14:paraId="728C63B3" w14:textId="5DA501DE"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19.8 </w:t>
            </w:r>
          </w:p>
        </w:tc>
      </w:tr>
      <w:tr w:rsidR="00084E79" w:rsidRPr="00B55401" w14:paraId="7A9D5A6F" w14:textId="77777777" w:rsidTr="00EA74BD">
        <w:trPr>
          <w:trHeight w:val="391"/>
          <w:jc w:val="center"/>
        </w:trPr>
        <w:tc>
          <w:tcPr>
            <w:tcW w:w="0" w:type="auto"/>
            <w:vMerge/>
            <w:vAlign w:val="center"/>
          </w:tcPr>
          <w:p w14:paraId="5041F872"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DE4FE57"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24FE09A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0C602EC"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76ADFBF" w14:textId="6E3FB24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3657.3 </w:t>
            </w:r>
          </w:p>
        </w:tc>
        <w:tc>
          <w:tcPr>
            <w:tcW w:w="0" w:type="auto"/>
            <w:shd w:val="clear" w:color="auto" w:fill="auto"/>
            <w:noWrap/>
            <w:vAlign w:val="center"/>
          </w:tcPr>
          <w:p w14:paraId="2A1644DB" w14:textId="03527E8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2640.6 </w:t>
            </w:r>
          </w:p>
        </w:tc>
        <w:tc>
          <w:tcPr>
            <w:tcW w:w="0" w:type="auto"/>
            <w:shd w:val="clear" w:color="auto" w:fill="auto"/>
            <w:noWrap/>
            <w:vAlign w:val="center"/>
          </w:tcPr>
          <w:p w14:paraId="335C4E51" w14:textId="6F5B7E8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134.8 </w:t>
            </w:r>
          </w:p>
        </w:tc>
        <w:tc>
          <w:tcPr>
            <w:tcW w:w="0" w:type="auto"/>
            <w:vAlign w:val="center"/>
          </w:tcPr>
          <w:p w14:paraId="77353B36" w14:textId="42788832"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ascii="Calibri" w:hAnsi="Calibri" w:cs="Calibri"/>
                <w:sz w:val="16"/>
                <w:szCs w:val="16"/>
                <w:highlight w:val="yellow"/>
              </w:rPr>
              <w:t xml:space="preserve">3522.5 </w:t>
            </w:r>
          </w:p>
        </w:tc>
        <w:tc>
          <w:tcPr>
            <w:tcW w:w="0" w:type="auto"/>
            <w:vAlign w:val="center"/>
          </w:tcPr>
          <w:p w14:paraId="502D72E3" w14:textId="199A6E69"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highlight w:val="yellow"/>
              </w:rPr>
              <w:t>2505.8</w:t>
            </w:r>
            <w:r w:rsidRPr="00084E79">
              <w:rPr>
                <w:rFonts w:ascii="Calibri" w:hAnsi="Calibri" w:cs="Calibri"/>
                <w:sz w:val="16"/>
                <w:szCs w:val="16"/>
              </w:rPr>
              <w:t xml:space="preserve"> </w:t>
            </w:r>
          </w:p>
        </w:tc>
      </w:tr>
      <w:tr w:rsidR="00084E79" w:rsidRPr="00B55401" w14:paraId="0483FB03" w14:textId="77777777" w:rsidTr="00EA74BD">
        <w:trPr>
          <w:trHeight w:val="391"/>
          <w:jc w:val="center"/>
        </w:trPr>
        <w:tc>
          <w:tcPr>
            <w:tcW w:w="0" w:type="auto"/>
            <w:vMerge/>
            <w:vAlign w:val="center"/>
          </w:tcPr>
          <w:p w14:paraId="01A34AB7"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07601A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7A2A6631"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79F5B37"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77B18BC" w14:textId="5FB3908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333.7 </w:t>
            </w:r>
          </w:p>
        </w:tc>
        <w:tc>
          <w:tcPr>
            <w:tcW w:w="0" w:type="auto"/>
            <w:shd w:val="clear" w:color="auto" w:fill="auto"/>
            <w:noWrap/>
            <w:vAlign w:val="center"/>
          </w:tcPr>
          <w:p w14:paraId="5870B046" w14:textId="18AA3B1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116.8 </w:t>
            </w:r>
          </w:p>
        </w:tc>
        <w:tc>
          <w:tcPr>
            <w:tcW w:w="0" w:type="auto"/>
            <w:shd w:val="clear" w:color="auto" w:fill="auto"/>
            <w:noWrap/>
            <w:vAlign w:val="center"/>
          </w:tcPr>
          <w:p w14:paraId="76274E4F" w14:textId="123960C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111.1 </w:t>
            </w:r>
          </w:p>
        </w:tc>
        <w:tc>
          <w:tcPr>
            <w:tcW w:w="0" w:type="auto"/>
            <w:vAlign w:val="center"/>
          </w:tcPr>
          <w:p w14:paraId="5CF42795" w14:textId="2E177EEB"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ascii="Calibri" w:hAnsi="Calibri" w:cs="Calibri"/>
                <w:sz w:val="16"/>
                <w:szCs w:val="16"/>
              </w:rPr>
              <w:t xml:space="preserve">222.6 </w:t>
            </w:r>
          </w:p>
        </w:tc>
        <w:tc>
          <w:tcPr>
            <w:tcW w:w="0" w:type="auto"/>
            <w:vAlign w:val="center"/>
          </w:tcPr>
          <w:p w14:paraId="1D9F54C6" w14:textId="28AE629C"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5.7 </w:t>
            </w:r>
          </w:p>
        </w:tc>
      </w:tr>
      <w:tr w:rsidR="00084E79" w:rsidRPr="00B55401" w14:paraId="0185CD6E" w14:textId="77777777" w:rsidTr="00EA74BD">
        <w:trPr>
          <w:trHeight w:val="391"/>
          <w:jc w:val="center"/>
        </w:trPr>
        <w:tc>
          <w:tcPr>
            <w:tcW w:w="0" w:type="auto"/>
            <w:vMerge/>
            <w:vAlign w:val="center"/>
          </w:tcPr>
          <w:p w14:paraId="564155B7"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3822D17"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54089C80"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968CFD6"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4FA2FD0" w14:textId="22D1B24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5354.9 </w:t>
            </w:r>
          </w:p>
        </w:tc>
        <w:tc>
          <w:tcPr>
            <w:tcW w:w="0" w:type="auto"/>
            <w:shd w:val="clear" w:color="auto" w:fill="auto"/>
            <w:noWrap/>
            <w:vAlign w:val="center"/>
          </w:tcPr>
          <w:p w14:paraId="3D092E0E" w14:textId="78103FC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122.5 </w:t>
            </w:r>
          </w:p>
        </w:tc>
        <w:tc>
          <w:tcPr>
            <w:tcW w:w="0" w:type="auto"/>
            <w:shd w:val="clear" w:color="auto" w:fill="auto"/>
            <w:noWrap/>
            <w:vAlign w:val="center"/>
          </w:tcPr>
          <w:p w14:paraId="2438B3B7" w14:textId="181346F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102.6 </w:t>
            </w:r>
          </w:p>
        </w:tc>
        <w:tc>
          <w:tcPr>
            <w:tcW w:w="0" w:type="auto"/>
            <w:vAlign w:val="center"/>
          </w:tcPr>
          <w:p w14:paraId="2E534B26" w14:textId="5D93B001" w:rsidR="00084E79" w:rsidRPr="00084E79" w:rsidRDefault="00084E79" w:rsidP="00084E79">
            <w:pPr>
              <w:spacing w:after="0"/>
              <w:jc w:val="center"/>
              <w:rPr>
                <w:rFonts w:ascii="Calibri" w:eastAsia="等线" w:hAnsi="Calibri" w:cs="Calibri"/>
                <w:color w:val="000000"/>
                <w:sz w:val="16"/>
                <w:szCs w:val="16"/>
                <w:highlight w:val="yellow"/>
              </w:rPr>
            </w:pPr>
            <w:r w:rsidRPr="00084E79">
              <w:rPr>
                <w:rFonts w:ascii="Calibri" w:hAnsi="Calibri" w:cs="Calibri"/>
                <w:sz w:val="16"/>
                <w:szCs w:val="16"/>
                <w:highlight w:val="yellow"/>
              </w:rPr>
              <w:t xml:space="preserve">5252.3 </w:t>
            </w:r>
          </w:p>
        </w:tc>
        <w:tc>
          <w:tcPr>
            <w:tcW w:w="0" w:type="auto"/>
            <w:vAlign w:val="center"/>
          </w:tcPr>
          <w:p w14:paraId="4C76B836" w14:textId="2FC9A005"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19.9 </w:t>
            </w:r>
          </w:p>
        </w:tc>
      </w:tr>
      <w:tr w:rsidR="00084E79" w:rsidRPr="00B55401" w14:paraId="2B22F09C" w14:textId="77777777" w:rsidTr="00EA74BD">
        <w:trPr>
          <w:trHeight w:val="391"/>
          <w:jc w:val="center"/>
        </w:trPr>
        <w:tc>
          <w:tcPr>
            <w:tcW w:w="0" w:type="auto"/>
            <w:vMerge/>
            <w:vAlign w:val="center"/>
          </w:tcPr>
          <w:p w14:paraId="0526B853"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97A06F2"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19693922"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4C17EF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E3039EC" w14:textId="31BFF04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116.1 </w:t>
            </w:r>
          </w:p>
        </w:tc>
        <w:tc>
          <w:tcPr>
            <w:tcW w:w="0" w:type="auto"/>
            <w:shd w:val="clear" w:color="auto" w:fill="auto"/>
            <w:noWrap/>
            <w:vAlign w:val="center"/>
          </w:tcPr>
          <w:p w14:paraId="5B2AE022" w14:textId="4D0EDF12"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100.4 </w:t>
            </w:r>
          </w:p>
        </w:tc>
        <w:tc>
          <w:tcPr>
            <w:tcW w:w="0" w:type="auto"/>
            <w:shd w:val="clear" w:color="auto" w:fill="auto"/>
            <w:noWrap/>
            <w:vAlign w:val="center"/>
          </w:tcPr>
          <w:p w14:paraId="16E56A8C" w14:textId="1A63733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104.6 </w:t>
            </w:r>
          </w:p>
        </w:tc>
        <w:tc>
          <w:tcPr>
            <w:tcW w:w="0" w:type="auto"/>
            <w:vAlign w:val="center"/>
          </w:tcPr>
          <w:p w14:paraId="7A352970" w14:textId="00BDF82F"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11.4 </w:t>
            </w:r>
          </w:p>
        </w:tc>
        <w:tc>
          <w:tcPr>
            <w:tcW w:w="0" w:type="auto"/>
            <w:vAlign w:val="center"/>
          </w:tcPr>
          <w:p w14:paraId="6483B0CF" w14:textId="3F0C1683"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-4.2 </w:t>
            </w:r>
          </w:p>
        </w:tc>
      </w:tr>
      <w:tr w:rsidR="00084E79" w:rsidRPr="00B55401" w14:paraId="114C239E" w14:textId="77777777" w:rsidTr="00EA74BD">
        <w:trPr>
          <w:trHeight w:val="391"/>
          <w:jc w:val="center"/>
        </w:trPr>
        <w:tc>
          <w:tcPr>
            <w:tcW w:w="0" w:type="auto"/>
            <w:vMerge/>
            <w:vAlign w:val="center"/>
          </w:tcPr>
          <w:p w14:paraId="76754A5D"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CB2CCB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26571B6"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8C8210B"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0A8793D" w14:textId="210DB9E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2971.9 </w:t>
            </w:r>
          </w:p>
        </w:tc>
        <w:tc>
          <w:tcPr>
            <w:tcW w:w="0" w:type="auto"/>
            <w:shd w:val="clear" w:color="auto" w:fill="auto"/>
            <w:noWrap/>
            <w:vAlign w:val="center"/>
          </w:tcPr>
          <w:p w14:paraId="1A3FF5A0" w14:textId="2658BE8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90.2 </w:t>
            </w:r>
          </w:p>
        </w:tc>
        <w:tc>
          <w:tcPr>
            <w:tcW w:w="0" w:type="auto"/>
            <w:shd w:val="clear" w:color="auto" w:fill="auto"/>
            <w:noWrap/>
            <w:vAlign w:val="center"/>
          </w:tcPr>
          <w:p w14:paraId="22BEB426" w14:textId="3BB4A01C"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64.4 </w:t>
            </w:r>
          </w:p>
        </w:tc>
        <w:tc>
          <w:tcPr>
            <w:tcW w:w="0" w:type="auto"/>
            <w:vAlign w:val="center"/>
          </w:tcPr>
          <w:p w14:paraId="0911D20D" w14:textId="119F5049"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highlight w:val="yellow"/>
              </w:rPr>
              <w:t>2907.5</w:t>
            </w:r>
            <w:r w:rsidRPr="00084E79">
              <w:rPr>
                <w:rFonts w:ascii="Calibri" w:hAnsi="Calibri" w:cs="Calibri"/>
                <w:sz w:val="16"/>
                <w:szCs w:val="16"/>
              </w:rPr>
              <w:t xml:space="preserve"> </w:t>
            </w:r>
          </w:p>
        </w:tc>
        <w:tc>
          <w:tcPr>
            <w:tcW w:w="0" w:type="auto"/>
            <w:vAlign w:val="center"/>
          </w:tcPr>
          <w:p w14:paraId="0BB3F1B3" w14:textId="186ED754"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25.8 </w:t>
            </w:r>
          </w:p>
        </w:tc>
      </w:tr>
      <w:tr w:rsidR="00084E79" w:rsidRPr="00B55401" w14:paraId="49FA6ECE" w14:textId="77777777" w:rsidTr="00EA74BD">
        <w:trPr>
          <w:trHeight w:val="391"/>
          <w:jc w:val="center"/>
        </w:trPr>
        <w:tc>
          <w:tcPr>
            <w:tcW w:w="0" w:type="auto"/>
            <w:vMerge/>
            <w:vAlign w:val="center"/>
          </w:tcPr>
          <w:p w14:paraId="30FF11BB"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45808A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0050C0B8"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4FE025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FACF052" w14:textId="24B48B0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62.7 </w:t>
            </w:r>
          </w:p>
        </w:tc>
        <w:tc>
          <w:tcPr>
            <w:tcW w:w="0" w:type="auto"/>
            <w:shd w:val="clear" w:color="auto" w:fill="auto"/>
            <w:noWrap/>
            <w:vAlign w:val="center"/>
          </w:tcPr>
          <w:p w14:paraId="788C2F6F" w14:textId="35D0679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45.4 </w:t>
            </w:r>
          </w:p>
        </w:tc>
        <w:tc>
          <w:tcPr>
            <w:tcW w:w="0" w:type="auto"/>
            <w:shd w:val="clear" w:color="auto" w:fill="auto"/>
            <w:noWrap/>
            <w:vAlign w:val="center"/>
          </w:tcPr>
          <w:p w14:paraId="3504B7A0" w14:textId="5E7A617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68.1 </w:t>
            </w:r>
          </w:p>
        </w:tc>
        <w:tc>
          <w:tcPr>
            <w:tcW w:w="0" w:type="auto"/>
            <w:vAlign w:val="center"/>
          </w:tcPr>
          <w:p w14:paraId="11054A2C" w14:textId="1916A087"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-5.3 </w:t>
            </w:r>
          </w:p>
        </w:tc>
        <w:tc>
          <w:tcPr>
            <w:tcW w:w="0" w:type="auto"/>
            <w:vAlign w:val="center"/>
          </w:tcPr>
          <w:p w14:paraId="12FB33AF" w14:textId="2287FC62"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-22.7 </w:t>
            </w:r>
          </w:p>
        </w:tc>
      </w:tr>
      <w:tr w:rsidR="00084E79" w:rsidRPr="00B55401" w14:paraId="3DD52117" w14:textId="77777777" w:rsidTr="00EA74BD">
        <w:trPr>
          <w:trHeight w:val="391"/>
          <w:jc w:val="center"/>
        </w:trPr>
        <w:tc>
          <w:tcPr>
            <w:tcW w:w="0" w:type="auto"/>
            <w:vMerge/>
            <w:vAlign w:val="center"/>
          </w:tcPr>
          <w:p w14:paraId="2779B173"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2994FB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4E94B9A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AA3647C"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952BC98" w14:textId="0EA7745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2344.5 </w:t>
            </w:r>
          </w:p>
        </w:tc>
        <w:tc>
          <w:tcPr>
            <w:tcW w:w="0" w:type="auto"/>
            <w:shd w:val="clear" w:color="auto" w:fill="auto"/>
            <w:noWrap/>
            <w:vAlign w:val="center"/>
          </w:tcPr>
          <w:p w14:paraId="6619DB00" w14:textId="01B5D19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64.5 </w:t>
            </w:r>
          </w:p>
        </w:tc>
        <w:tc>
          <w:tcPr>
            <w:tcW w:w="0" w:type="auto"/>
            <w:shd w:val="clear" w:color="auto" w:fill="auto"/>
            <w:noWrap/>
            <w:vAlign w:val="center"/>
          </w:tcPr>
          <w:p w14:paraId="08F3694B" w14:textId="5919281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66.9 </w:t>
            </w:r>
          </w:p>
        </w:tc>
        <w:tc>
          <w:tcPr>
            <w:tcW w:w="0" w:type="auto"/>
            <w:vAlign w:val="center"/>
          </w:tcPr>
          <w:p w14:paraId="7D1B10FF" w14:textId="3EE3020C"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highlight w:val="yellow"/>
              </w:rPr>
              <w:t>2277.6</w:t>
            </w:r>
            <w:r w:rsidRPr="00084E79">
              <w:rPr>
                <w:rFonts w:ascii="Calibri" w:hAnsi="Calibri" w:cs="Calibri"/>
                <w:sz w:val="16"/>
                <w:szCs w:val="16"/>
              </w:rPr>
              <w:t xml:space="preserve"> </w:t>
            </w:r>
          </w:p>
        </w:tc>
        <w:tc>
          <w:tcPr>
            <w:tcW w:w="0" w:type="auto"/>
            <w:vAlign w:val="center"/>
          </w:tcPr>
          <w:p w14:paraId="12681408" w14:textId="10A20EA5"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-2.4 </w:t>
            </w:r>
          </w:p>
        </w:tc>
      </w:tr>
      <w:tr w:rsidR="00084E79" w:rsidRPr="00B55401" w14:paraId="3E7FDC8D" w14:textId="77777777" w:rsidTr="00EA74BD">
        <w:trPr>
          <w:trHeight w:val="391"/>
          <w:jc w:val="center"/>
        </w:trPr>
        <w:tc>
          <w:tcPr>
            <w:tcW w:w="0" w:type="auto"/>
            <w:vMerge/>
            <w:vAlign w:val="center"/>
          </w:tcPr>
          <w:p w14:paraId="34635350"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17FE36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0242C66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6C104F3"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5E7C156" w14:textId="2D22BE4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54.8 </w:t>
            </w:r>
          </w:p>
        </w:tc>
        <w:tc>
          <w:tcPr>
            <w:tcW w:w="0" w:type="auto"/>
            <w:shd w:val="clear" w:color="auto" w:fill="auto"/>
            <w:noWrap/>
            <w:vAlign w:val="center"/>
          </w:tcPr>
          <w:p w14:paraId="66F0CFAA" w14:textId="41EF12E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47.2 </w:t>
            </w:r>
          </w:p>
        </w:tc>
        <w:tc>
          <w:tcPr>
            <w:tcW w:w="0" w:type="auto"/>
            <w:shd w:val="clear" w:color="auto" w:fill="auto"/>
            <w:noWrap/>
            <w:vAlign w:val="center"/>
          </w:tcPr>
          <w:p w14:paraId="3F5B9B47" w14:textId="39CF242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64.0 </w:t>
            </w:r>
          </w:p>
        </w:tc>
        <w:tc>
          <w:tcPr>
            <w:tcW w:w="0" w:type="auto"/>
            <w:vAlign w:val="center"/>
          </w:tcPr>
          <w:p w14:paraId="3860C990" w14:textId="39209FBA"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-9.2 </w:t>
            </w:r>
          </w:p>
        </w:tc>
        <w:tc>
          <w:tcPr>
            <w:tcW w:w="0" w:type="auto"/>
            <w:vAlign w:val="center"/>
          </w:tcPr>
          <w:p w14:paraId="742159D3" w14:textId="13E50AC3"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-16.8 </w:t>
            </w:r>
          </w:p>
        </w:tc>
      </w:tr>
      <w:tr w:rsidR="00084E79" w:rsidRPr="00B55401" w14:paraId="198479A5" w14:textId="77777777" w:rsidTr="00EA74BD">
        <w:trPr>
          <w:trHeight w:val="391"/>
          <w:jc w:val="center"/>
        </w:trPr>
        <w:tc>
          <w:tcPr>
            <w:tcW w:w="0" w:type="auto"/>
            <w:vMerge/>
            <w:vAlign w:val="center"/>
          </w:tcPr>
          <w:p w14:paraId="4A3CF273"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F2E0ED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44FBA7D1"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561DDBD"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68442DA" w14:textId="5FEBA71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38.2 </w:t>
            </w:r>
          </w:p>
        </w:tc>
        <w:tc>
          <w:tcPr>
            <w:tcW w:w="0" w:type="auto"/>
            <w:shd w:val="clear" w:color="auto" w:fill="auto"/>
            <w:noWrap/>
            <w:vAlign w:val="center"/>
          </w:tcPr>
          <w:p w14:paraId="6B055898" w14:textId="3CA2017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22.8 </w:t>
            </w:r>
          </w:p>
        </w:tc>
        <w:tc>
          <w:tcPr>
            <w:tcW w:w="0" w:type="auto"/>
            <w:shd w:val="clear" w:color="auto" w:fill="auto"/>
            <w:noWrap/>
            <w:vAlign w:val="center"/>
          </w:tcPr>
          <w:p w14:paraId="4724B049" w14:textId="7CA82BF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21.2 </w:t>
            </w:r>
          </w:p>
        </w:tc>
        <w:tc>
          <w:tcPr>
            <w:tcW w:w="0" w:type="auto"/>
            <w:vAlign w:val="center"/>
          </w:tcPr>
          <w:p w14:paraId="658BBE1A" w14:textId="7D7B19F1"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17.0 </w:t>
            </w:r>
          </w:p>
        </w:tc>
        <w:tc>
          <w:tcPr>
            <w:tcW w:w="0" w:type="auto"/>
            <w:vAlign w:val="center"/>
          </w:tcPr>
          <w:p w14:paraId="3D08E6A1" w14:textId="52DB59C3"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1.6 </w:t>
            </w:r>
          </w:p>
        </w:tc>
      </w:tr>
      <w:tr w:rsidR="00084E79" w:rsidRPr="00B55401" w14:paraId="1BF9ABF6" w14:textId="77777777" w:rsidTr="00EA74BD">
        <w:trPr>
          <w:trHeight w:val="391"/>
          <w:jc w:val="center"/>
        </w:trPr>
        <w:tc>
          <w:tcPr>
            <w:tcW w:w="0" w:type="auto"/>
            <w:vMerge/>
            <w:vAlign w:val="center"/>
          </w:tcPr>
          <w:p w14:paraId="0A3B698A"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44C8842"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27141D8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9BC82F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FF8A11B" w14:textId="1D96550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24.7 </w:t>
            </w:r>
          </w:p>
        </w:tc>
        <w:tc>
          <w:tcPr>
            <w:tcW w:w="0" w:type="auto"/>
            <w:shd w:val="clear" w:color="auto" w:fill="auto"/>
            <w:noWrap/>
            <w:vAlign w:val="center"/>
          </w:tcPr>
          <w:p w14:paraId="60497A2C" w14:textId="4BF7A9E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22.2 </w:t>
            </w:r>
          </w:p>
        </w:tc>
        <w:tc>
          <w:tcPr>
            <w:tcW w:w="0" w:type="auto"/>
            <w:shd w:val="clear" w:color="auto" w:fill="auto"/>
            <w:noWrap/>
            <w:vAlign w:val="center"/>
          </w:tcPr>
          <w:p w14:paraId="7DE0E35D" w14:textId="060C44D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21.3 </w:t>
            </w:r>
          </w:p>
        </w:tc>
        <w:tc>
          <w:tcPr>
            <w:tcW w:w="0" w:type="auto"/>
            <w:vAlign w:val="center"/>
          </w:tcPr>
          <w:p w14:paraId="377F70E1" w14:textId="2AC51B80"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3.4 </w:t>
            </w:r>
          </w:p>
        </w:tc>
        <w:tc>
          <w:tcPr>
            <w:tcW w:w="0" w:type="auto"/>
            <w:vAlign w:val="center"/>
          </w:tcPr>
          <w:p w14:paraId="2F1A3896" w14:textId="706DF206"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0.9 </w:t>
            </w:r>
          </w:p>
        </w:tc>
      </w:tr>
      <w:tr w:rsidR="00084E79" w:rsidRPr="00B55401" w14:paraId="30042A3F" w14:textId="77777777" w:rsidTr="00EA74BD">
        <w:trPr>
          <w:trHeight w:val="391"/>
          <w:jc w:val="center"/>
        </w:trPr>
        <w:tc>
          <w:tcPr>
            <w:tcW w:w="0" w:type="auto"/>
            <w:vMerge/>
            <w:vAlign w:val="center"/>
          </w:tcPr>
          <w:p w14:paraId="5446AB32"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6228B2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6641703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77BFE3F"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AD59D29" w14:textId="7D15AAB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1930.3 </w:t>
            </w:r>
          </w:p>
        </w:tc>
        <w:tc>
          <w:tcPr>
            <w:tcW w:w="0" w:type="auto"/>
            <w:shd w:val="clear" w:color="auto" w:fill="auto"/>
            <w:noWrap/>
            <w:vAlign w:val="center"/>
          </w:tcPr>
          <w:p w14:paraId="1FFB2BDA" w14:textId="622EDFD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1655.0 </w:t>
            </w:r>
          </w:p>
        </w:tc>
        <w:tc>
          <w:tcPr>
            <w:tcW w:w="0" w:type="auto"/>
            <w:shd w:val="clear" w:color="auto" w:fill="auto"/>
            <w:noWrap/>
            <w:vAlign w:val="center"/>
          </w:tcPr>
          <w:p w14:paraId="01CE0AB6" w14:textId="1545493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802.3 </w:t>
            </w:r>
          </w:p>
        </w:tc>
        <w:tc>
          <w:tcPr>
            <w:tcW w:w="0" w:type="auto"/>
            <w:vAlign w:val="center"/>
          </w:tcPr>
          <w:p w14:paraId="587DAAA7" w14:textId="6AD78D68" w:rsidR="00084E79" w:rsidRPr="00084E79" w:rsidRDefault="00084E79" w:rsidP="00084E79">
            <w:pPr>
              <w:spacing w:after="0"/>
              <w:jc w:val="center"/>
              <w:rPr>
                <w:rFonts w:ascii="Calibri" w:eastAsia="等线" w:hAnsi="Calibri" w:cs="Calibri"/>
                <w:sz w:val="16"/>
                <w:szCs w:val="16"/>
                <w:highlight w:val="yellow"/>
              </w:rPr>
            </w:pPr>
            <w:r w:rsidRPr="00084E79">
              <w:rPr>
                <w:rFonts w:ascii="Calibri" w:hAnsi="Calibri" w:cs="Calibri"/>
                <w:sz w:val="16"/>
                <w:szCs w:val="16"/>
                <w:highlight w:val="yellow"/>
              </w:rPr>
              <w:t xml:space="preserve">1128.0 </w:t>
            </w:r>
          </w:p>
        </w:tc>
        <w:tc>
          <w:tcPr>
            <w:tcW w:w="0" w:type="auto"/>
            <w:vAlign w:val="center"/>
          </w:tcPr>
          <w:p w14:paraId="6808ADE5" w14:textId="6A741D9A" w:rsidR="00084E79" w:rsidRPr="00084E79" w:rsidRDefault="00084E79" w:rsidP="00084E79">
            <w:pPr>
              <w:spacing w:after="0"/>
              <w:jc w:val="center"/>
              <w:rPr>
                <w:rFonts w:ascii="Calibri" w:eastAsia="等线" w:hAnsi="Calibri" w:cs="Calibri"/>
                <w:sz w:val="16"/>
                <w:szCs w:val="16"/>
              </w:rPr>
            </w:pPr>
            <w:r w:rsidRPr="006C0BEA">
              <w:rPr>
                <w:rFonts w:ascii="Calibri" w:hAnsi="Calibri" w:cs="Calibri"/>
                <w:sz w:val="16"/>
                <w:szCs w:val="16"/>
                <w:highlight w:val="yellow"/>
              </w:rPr>
              <w:t>852.7</w:t>
            </w:r>
            <w:r w:rsidRPr="00084E79">
              <w:rPr>
                <w:rFonts w:ascii="Calibri" w:hAnsi="Calibri" w:cs="Calibri"/>
                <w:sz w:val="16"/>
                <w:szCs w:val="16"/>
              </w:rPr>
              <w:t xml:space="preserve"> </w:t>
            </w:r>
          </w:p>
        </w:tc>
      </w:tr>
      <w:tr w:rsidR="00084E79" w:rsidRPr="00B55401" w14:paraId="1327DB41" w14:textId="77777777" w:rsidTr="00EA74BD">
        <w:trPr>
          <w:trHeight w:val="391"/>
          <w:jc w:val="center"/>
        </w:trPr>
        <w:tc>
          <w:tcPr>
            <w:tcW w:w="0" w:type="auto"/>
            <w:vMerge/>
            <w:vAlign w:val="center"/>
          </w:tcPr>
          <w:p w14:paraId="2AD576A0"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A349364"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2E07572B"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AA7DF6A"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532DAB2" w14:textId="40D6CDB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1376.3 </w:t>
            </w:r>
          </w:p>
        </w:tc>
        <w:tc>
          <w:tcPr>
            <w:tcW w:w="0" w:type="auto"/>
            <w:shd w:val="clear" w:color="auto" w:fill="auto"/>
            <w:noWrap/>
            <w:vAlign w:val="center"/>
          </w:tcPr>
          <w:p w14:paraId="4AFCBBCD" w14:textId="61CB793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136.8 </w:t>
            </w:r>
          </w:p>
        </w:tc>
        <w:tc>
          <w:tcPr>
            <w:tcW w:w="0" w:type="auto"/>
            <w:shd w:val="clear" w:color="auto" w:fill="auto"/>
            <w:noWrap/>
            <w:vAlign w:val="center"/>
          </w:tcPr>
          <w:p w14:paraId="5CBD78D8" w14:textId="73A02E3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109.3 </w:t>
            </w:r>
          </w:p>
        </w:tc>
        <w:tc>
          <w:tcPr>
            <w:tcW w:w="0" w:type="auto"/>
            <w:vAlign w:val="center"/>
          </w:tcPr>
          <w:p w14:paraId="6BD1DA59" w14:textId="04DF324A" w:rsidR="00084E79" w:rsidRPr="00084E79" w:rsidRDefault="00084E79" w:rsidP="00084E79">
            <w:pPr>
              <w:spacing w:after="0"/>
              <w:jc w:val="center"/>
              <w:rPr>
                <w:rFonts w:ascii="Calibri" w:eastAsia="等线" w:hAnsi="Calibri" w:cs="Calibri"/>
                <w:sz w:val="16"/>
                <w:szCs w:val="16"/>
                <w:highlight w:val="yellow"/>
              </w:rPr>
            </w:pPr>
            <w:r w:rsidRPr="00084E79">
              <w:rPr>
                <w:rFonts w:ascii="Calibri" w:hAnsi="Calibri" w:cs="Calibri"/>
                <w:sz w:val="16"/>
                <w:szCs w:val="16"/>
                <w:highlight w:val="yellow"/>
              </w:rPr>
              <w:t xml:space="preserve">1267.0 </w:t>
            </w:r>
          </w:p>
        </w:tc>
        <w:tc>
          <w:tcPr>
            <w:tcW w:w="0" w:type="auto"/>
            <w:vAlign w:val="center"/>
          </w:tcPr>
          <w:p w14:paraId="6CB2670A" w14:textId="64535A0C"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27.5 </w:t>
            </w:r>
          </w:p>
        </w:tc>
      </w:tr>
      <w:tr w:rsidR="00084E79" w:rsidRPr="00B55401" w14:paraId="65445365" w14:textId="77777777" w:rsidTr="00EA74BD">
        <w:trPr>
          <w:trHeight w:val="391"/>
          <w:jc w:val="center"/>
        </w:trPr>
        <w:tc>
          <w:tcPr>
            <w:tcW w:w="0" w:type="auto"/>
            <w:vMerge/>
            <w:vAlign w:val="center"/>
          </w:tcPr>
          <w:p w14:paraId="7B130063"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302C383"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3C1341A5"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9CA349A"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D50D3BB" w14:textId="158624C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1734.5 </w:t>
            </w:r>
          </w:p>
        </w:tc>
        <w:tc>
          <w:tcPr>
            <w:tcW w:w="0" w:type="auto"/>
            <w:shd w:val="clear" w:color="auto" w:fill="auto"/>
            <w:noWrap/>
            <w:vAlign w:val="center"/>
          </w:tcPr>
          <w:p w14:paraId="50D79A54" w14:textId="0D9B38C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715.6 </w:t>
            </w:r>
          </w:p>
        </w:tc>
        <w:tc>
          <w:tcPr>
            <w:tcW w:w="0" w:type="auto"/>
            <w:shd w:val="clear" w:color="auto" w:fill="auto"/>
            <w:noWrap/>
            <w:vAlign w:val="center"/>
          </w:tcPr>
          <w:p w14:paraId="7A4869D8" w14:textId="7E68AC6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76.8 </w:t>
            </w:r>
          </w:p>
        </w:tc>
        <w:tc>
          <w:tcPr>
            <w:tcW w:w="0" w:type="auto"/>
            <w:vAlign w:val="center"/>
          </w:tcPr>
          <w:p w14:paraId="471181CC" w14:textId="0DBB43D9" w:rsidR="00084E79" w:rsidRPr="00084E79" w:rsidRDefault="00084E79" w:rsidP="00084E79">
            <w:pPr>
              <w:spacing w:after="0"/>
              <w:jc w:val="center"/>
              <w:rPr>
                <w:rFonts w:ascii="Calibri" w:eastAsia="等线" w:hAnsi="Calibri" w:cs="Calibri"/>
                <w:sz w:val="16"/>
                <w:szCs w:val="16"/>
                <w:highlight w:val="yellow"/>
              </w:rPr>
            </w:pPr>
            <w:r w:rsidRPr="00084E79">
              <w:rPr>
                <w:rFonts w:ascii="Calibri" w:hAnsi="Calibri" w:cs="Calibri"/>
                <w:sz w:val="16"/>
                <w:szCs w:val="16"/>
                <w:highlight w:val="yellow"/>
              </w:rPr>
              <w:t xml:space="preserve">1657.7 </w:t>
            </w:r>
          </w:p>
        </w:tc>
        <w:tc>
          <w:tcPr>
            <w:tcW w:w="0" w:type="auto"/>
            <w:vAlign w:val="center"/>
          </w:tcPr>
          <w:p w14:paraId="05AD528B" w14:textId="38F81CFB" w:rsidR="00084E79" w:rsidRPr="00084E79" w:rsidRDefault="00084E79" w:rsidP="00084E79">
            <w:pPr>
              <w:spacing w:after="0"/>
              <w:jc w:val="center"/>
              <w:rPr>
                <w:rFonts w:ascii="Calibri" w:eastAsia="等线" w:hAnsi="Calibri" w:cs="Calibri"/>
                <w:sz w:val="16"/>
                <w:szCs w:val="16"/>
              </w:rPr>
            </w:pPr>
            <w:r w:rsidRPr="006C0BEA">
              <w:rPr>
                <w:rFonts w:ascii="Calibri" w:hAnsi="Calibri" w:cs="Calibri"/>
                <w:sz w:val="16"/>
                <w:szCs w:val="16"/>
                <w:highlight w:val="yellow"/>
              </w:rPr>
              <w:t>638.9</w:t>
            </w:r>
            <w:r w:rsidRPr="00084E79">
              <w:rPr>
                <w:rFonts w:ascii="Calibri" w:hAnsi="Calibri" w:cs="Calibri"/>
                <w:sz w:val="16"/>
                <w:szCs w:val="16"/>
              </w:rPr>
              <w:t xml:space="preserve"> </w:t>
            </w:r>
          </w:p>
        </w:tc>
      </w:tr>
      <w:tr w:rsidR="00084E79" w:rsidRPr="00B55401" w14:paraId="4E34A03C" w14:textId="77777777" w:rsidTr="00EA74BD">
        <w:trPr>
          <w:trHeight w:val="391"/>
          <w:jc w:val="center"/>
        </w:trPr>
        <w:tc>
          <w:tcPr>
            <w:tcW w:w="0" w:type="auto"/>
            <w:vMerge/>
            <w:vAlign w:val="center"/>
          </w:tcPr>
          <w:p w14:paraId="09402CAD"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DFE9A4C"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2B725151"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BA66611"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9A68B9F" w14:textId="440E5FC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432.8 </w:t>
            </w:r>
          </w:p>
        </w:tc>
        <w:tc>
          <w:tcPr>
            <w:tcW w:w="0" w:type="auto"/>
            <w:shd w:val="clear" w:color="auto" w:fill="auto"/>
            <w:noWrap/>
            <w:vAlign w:val="center"/>
          </w:tcPr>
          <w:p w14:paraId="25470664" w14:textId="52DE102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64.6 </w:t>
            </w:r>
          </w:p>
        </w:tc>
        <w:tc>
          <w:tcPr>
            <w:tcW w:w="0" w:type="auto"/>
            <w:shd w:val="clear" w:color="auto" w:fill="auto"/>
            <w:noWrap/>
            <w:vAlign w:val="center"/>
          </w:tcPr>
          <w:p w14:paraId="30CCE393" w14:textId="2D39ECB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72.8 </w:t>
            </w:r>
          </w:p>
        </w:tc>
        <w:tc>
          <w:tcPr>
            <w:tcW w:w="0" w:type="auto"/>
            <w:vAlign w:val="center"/>
          </w:tcPr>
          <w:p w14:paraId="3F434F8D" w14:textId="22BF3A2D" w:rsidR="00084E79" w:rsidRPr="00084E79" w:rsidRDefault="00084E79" w:rsidP="00084E79">
            <w:pPr>
              <w:spacing w:after="0"/>
              <w:jc w:val="center"/>
              <w:rPr>
                <w:rFonts w:ascii="Calibri" w:eastAsia="等线" w:hAnsi="Calibri" w:cs="Calibri"/>
                <w:sz w:val="16"/>
                <w:szCs w:val="16"/>
                <w:highlight w:val="yellow"/>
              </w:rPr>
            </w:pPr>
            <w:r w:rsidRPr="00084E79">
              <w:rPr>
                <w:rFonts w:ascii="Calibri" w:hAnsi="Calibri" w:cs="Calibri"/>
                <w:sz w:val="16"/>
                <w:szCs w:val="16"/>
                <w:highlight w:val="yellow"/>
              </w:rPr>
              <w:t xml:space="preserve">360.1 </w:t>
            </w:r>
          </w:p>
        </w:tc>
        <w:tc>
          <w:tcPr>
            <w:tcW w:w="0" w:type="auto"/>
            <w:vAlign w:val="center"/>
          </w:tcPr>
          <w:p w14:paraId="144FA333" w14:textId="13741F3C"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-8.1 </w:t>
            </w:r>
          </w:p>
        </w:tc>
      </w:tr>
      <w:tr w:rsidR="00084E79" w:rsidRPr="00B55401" w14:paraId="2BA9DCA9" w14:textId="77777777" w:rsidTr="00EA74BD">
        <w:trPr>
          <w:trHeight w:val="391"/>
          <w:jc w:val="center"/>
        </w:trPr>
        <w:tc>
          <w:tcPr>
            <w:tcW w:w="0" w:type="auto"/>
            <w:vMerge/>
            <w:vAlign w:val="center"/>
          </w:tcPr>
          <w:p w14:paraId="53F40D4A"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4AEB483"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D4FDD41"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BE7F463"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C973169" w14:textId="5041C59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1083.3 </w:t>
            </w:r>
          </w:p>
        </w:tc>
        <w:tc>
          <w:tcPr>
            <w:tcW w:w="0" w:type="auto"/>
            <w:shd w:val="clear" w:color="auto" w:fill="auto"/>
            <w:noWrap/>
            <w:vAlign w:val="center"/>
          </w:tcPr>
          <w:p w14:paraId="2F4F72DF" w14:textId="37FEF85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26.3 </w:t>
            </w:r>
          </w:p>
        </w:tc>
        <w:tc>
          <w:tcPr>
            <w:tcW w:w="0" w:type="auto"/>
            <w:shd w:val="clear" w:color="auto" w:fill="auto"/>
            <w:noWrap/>
            <w:vAlign w:val="center"/>
          </w:tcPr>
          <w:p w14:paraId="15F693CE" w14:textId="095780E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24.2 </w:t>
            </w:r>
          </w:p>
        </w:tc>
        <w:tc>
          <w:tcPr>
            <w:tcW w:w="0" w:type="auto"/>
            <w:vAlign w:val="center"/>
          </w:tcPr>
          <w:p w14:paraId="2F91018E" w14:textId="50299614" w:rsidR="00084E79" w:rsidRPr="00084E79" w:rsidRDefault="00084E79" w:rsidP="00084E79">
            <w:pPr>
              <w:spacing w:after="0"/>
              <w:jc w:val="center"/>
              <w:rPr>
                <w:rFonts w:ascii="Calibri" w:eastAsia="等线" w:hAnsi="Calibri" w:cs="Calibri"/>
                <w:sz w:val="16"/>
                <w:szCs w:val="16"/>
                <w:highlight w:val="yellow"/>
              </w:rPr>
            </w:pPr>
            <w:r w:rsidRPr="00084E79">
              <w:rPr>
                <w:rFonts w:ascii="Calibri" w:hAnsi="Calibri" w:cs="Calibri"/>
                <w:sz w:val="16"/>
                <w:szCs w:val="16"/>
                <w:highlight w:val="yellow"/>
              </w:rPr>
              <w:t xml:space="preserve">1059.1 </w:t>
            </w:r>
          </w:p>
        </w:tc>
        <w:tc>
          <w:tcPr>
            <w:tcW w:w="0" w:type="auto"/>
            <w:vAlign w:val="center"/>
          </w:tcPr>
          <w:p w14:paraId="68F57582" w14:textId="5BC05233"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2.1 </w:t>
            </w:r>
          </w:p>
        </w:tc>
      </w:tr>
      <w:tr w:rsidR="00084E79" w:rsidRPr="00B55401" w14:paraId="363CD35A" w14:textId="77777777" w:rsidTr="00EA74BD">
        <w:trPr>
          <w:trHeight w:val="391"/>
          <w:jc w:val="center"/>
        </w:trPr>
        <w:tc>
          <w:tcPr>
            <w:tcW w:w="0" w:type="auto"/>
            <w:vMerge/>
            <w:vAlign w:val="center"/>
          </w:tcPr>
          <w:p w14:paraId="2E831078"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51B9399"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3DFA43C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506F20C"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6809E83" w14:textId="31E4C32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24.8 </w:t>
            </w:r>
          </w:p>
        </w:tc>
        <w:tc>
          <w:tcPr>
            <w:tcW w:w="0" w:type="auto"/>
            <w:shd w:val="clear" w:color="auto" w:fill="auto"/>
            <w:noWrap/>
            <w:vAlign w:val="center"/>
          </w:tcPr>
          <w:p w14:paraId="7F4DCD7F" w14:textId="3BFEC94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22.7 </w:t>
            </w:r>
          </w:p>
        </w:tc>
        <w:tc>
          <w:tcPr>
            <w:tcW w:w="0" w:type="auto"/>
            <w:shd w:val="clear" w:color="auto" w:fill="auto"/>
            <w:noWrap/>
            <w:vAlign w:val="center"/>
          </w:tcPr>
          <w:p w14:paraId="66D16D08" w14:textId="479398DC"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23.7 </w:t>
            </w:r>
          </w:p>
        </w:tc>
        <w:tc>
          <w:tcPr>
            <w:tcW w:w="0" w:type="auto"/>
            <w:vAlign w:val="center"/>
          </w:tcPr>
          <w:p w14:paraId="0B50BB54" w14:textId="59C15194"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1.1 </w:t>
            </w:r>
          </w:p>
        </w:tc>
        <w:tc>
          <w:tcPr>
            <w:tcW w:w="0" w:type="auto"/>
            <w:vAlign w:val="center"/>
          </w:tcPr>
          <w:p w14:paraId="332F3CD0" w14:textId="4E8DC12A"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-1.0 </w:t>
            </w:r>
          </w:p>
        </w:tc>
      </w:tr>
      <w:tr w:rsidR="00084E79" w:rsidRPr="00B55401" w14:paraId="1ED80E7D" w14:textId="77777777" w:rsidTr="00EA74BD">
        <w:trPr>
          <w:trHeight w:val="391"/>
          <w:jc w:val="center"/>
        </w:trPr>
        <w:tc>
          <w:tcPr>
            <w:tcW w:w="0" w:type="auto"/>
            <w:vMerge w:val="restart"/>
            <w:vAlign w:val="center"/>
          </w:tcPr>
          <w:p w14:paraId="5684EABA"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p w14:paraId="442DC2E7"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T</w:t>
            </w:r>
            <w:r w:rsidRPr="00B55401">
              <w:rPr>
                <w:rFonts w:ascii="Calibri" w:eastAsiaTheme="minorEastAsia" w:hAnsi="Calibri" w:cs="Calibri"/>
                <w:color w:val="000000"/>
                <w:sz w:val="16"/>
                <w:szCs w:val="16"/>
                <w:lang w:val="en-US"/>
              </w:rPr>
              <w:t>DL-C</w:t>
            </w:r>
          </w:p>
        </w:tc>
        <w:tc>
          <w:tcPr>
            <w:tcW w:w="0" w:type="auto"/>
            <w:vMerge w:val="restart"/>
            <w:shd w:val="clear" w:color="auto" w:fill="auto"/>
            <w:vAlign w:val="center"/>
            <w:hideMark/>
          </w:tcPr>
          <w:p w14:paraId="2A9AEFE3"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14F19462"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2D640EE"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085AF52" w14:textId="1CE2040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3912.4 </w:t>
            </w:r>
          </w:p>
        </w:tc>
        <w:tc>
          <w:tcPr>
            <w:tcW w:w="0" w:type="auto"/>
            <w:shd w:val="clear" w:color="auto" w:fill="auto"/>
            <w:noWrap/>
            <w:vAlign w:val="center"/>
          </w:tcPr>
          <w:p w14:paraId="63A3B3DB" w14:textId="080558A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3572.4 </w:t>
            </w:r>
          </w:p>
        </w:tc>
        <w:tc>
          <w:tcPr>
            <w:tcW w:w="0" w:type="auto"/>
            <w:shd w:val="clear" w:color="auto" w:fill="auto"/>
            <w:noWrap/>
            <w:vAlign w:val="center"/>
          </w:tcPr>
          <w:p w14:paraId="1A37B4F3" w14:textId="5FBF194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1995.6 </w:t>
            </w:r>
          </w:p>
        </w:tc>
        <w:tc>
          <w:tcPr>
            <w:tcW w:w="0" w:type="auto"/>
            <w:vAlign w:val="center"/>
          </w:tcPr>
          <w:p w14:paraId="66258054" w14:textId="62A27075" w:rsidR="00084E79" w:rsidRPr="00084E79" w:rsidRDefault="00084E79" w:rsidP="00084E79">
            <w:pPr>
              <w:spacing w:after="0"/>
              <w:jc w:val="center"/>
              <w:rPr>
                <w:rFonts w:ascii="Calibri" w:eastAsia="等线" w:hAnsi="Calibri" w:cs="Calibri"/>
                <w:sz w:val="16"/>
                <w:szCs w:val="16"/>
                <w:highlight w:val="yellow"/>
              </w:rPr>
            </w:pPr>
            <w:r w:rsidRPr="00084E79">
              <w:rPr>
                <w:rFonts w:ascii="Calibri" w:hAnsi="Calibri" w:cs="Calibri"/>
                <w:sz w:val="16"/>
                <w:szCs w:val="16"/>
                <w:highlight w:val="yellow"/>
              </w:rPr>
              <w:t xml:space="preserve">1916.8 </w:t>
            </w:r>
          </w:p>
        </w:tc>
        <w:tc>
          <w:tcPr>
            <w:tcW w:w="0" w:type="auto"/>
            <w:vAlign w:val="center"/>
          </w:tcPr>
          <w:p w14:paraId="47B8FD3E" w14:textId="674DFB9A" w:rsidR="00084E79" w:rsidRPr="006C0BEA" w:rsidRDefault="00084E79" w:rsidP="00084E79">
            <w:pPr>
              <w:spacing w:after="0"/>
              <w:jc w:val="center"/>
              <w:rPr>
                <w:rFonts w:ascii="Calibri" w:eastAsia="等线" w:hAnsi="Calibri" w:cs="Calibri"/>
                <w:sz w:val="16"/>
                <w:szCs w:val="16"/>
                <w:highlight w:val="yellow"/>
              </w:rPr>
            </w:pPr>
            <w:r w:rsidRPr="006C0BEA">
              <w:rPr>
                <w:rFonts w:ascii="Calibri" w:hAnsi="Calibri" w:cs="Calibri"/>
                <w:sz w:val="16"/>
                <w:szCs w:val="16"/>
                <w:highlight w:val="yellow"/>
              </w:rPr>
              <w:t xml:space="preserve">1576.8 </w:t>
            </w:r>
          </w:p>
        </w:tc>
      </w:tr>
      <w:tr w:rsidR="00084E79" w:rsidRPr="00B55401" w14:paraId="3C70AE1D" w14:textId="77777777" w:rsidTr="00EA74BD">
        <w:trPr>
          <w:trHeight w:val="391"/>
          <w:jc w:val="center"/>
        </w:trPr>
        <w:tc>
          <w:tcPr>
            <w:tcW w:w="0" w:type="auto"/>
            <w:vMerge/>
            <w:vAlign w:val="center"/>
          </w:tcPr>
          <w:p w14:paraId="61B09884"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4ED7E841"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ign w:val="center"/>
          </w:tcPr>
          <w:p w14:paraId="4BF5D975"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1A4412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5648BB4" w14:textId="43C6307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2711.1 </w:t>
            </w:r>
          </w:p>
        </w:tc>
        <w:tc>
          <w:tcPr>
            <w:tcW w:w="0" w:type="auto"/>
            <w:shd w:val="clear" w:color="auto" w:fill="auto"/>
            <w:noWrap/>
            <w:vAlign w:val="center"/>
          </w:tcPr>
          <w:p w14:paraId="7D5028A4" w14:textId="56EAF8D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139.2 </w:t>
            </w:r>
          </w:p>
        </w:tc>
        <w:tc>
          <w:tcPr>
            <w:tcW w:w="0" w:type="auto"/>
            <w:shd w:val="clear" w:color="auto" w:fill="auto"/>
            <w:noWrap/>
            <w:vAlign w:val="center"/>
          </w:tcPr>
          <w:p w14:paraId="07341AE3" w14:textId="1A07991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122.7 </w:t>
            </w:r>
          </w:p>
        </w:tc>
        <w:tc>
          <w:tcPr>
            <w:tcW w:w="0" w:type="auto"/>
            <w:vAlign w:val="center"/>
          </w:tcPr>
          <w:p w14:paraId="74F81AF4" w14:textId="0D879499" w:rsidR="00084E79" w:rsidRPr="00084E79" w:rsidRDefault="00084E79" w:rsidP="00084E79">
            <w:pPr>
              <w:spacing w:after="0"/>
              <w:jc w:val="center"/>
              <w:rPr>
                <w:rFonts w:ascii="Calibri" w:eastAsia="等线" w:hAnsi="Calibri" w:cs="Calibri"/>
                <w:sz w:val="16"/>
                <w:szCs w:val="16"/>
                <w:highlight w:val="yellow"/>
              </w:rPr>
            </w:pPr>
            <w:r w:rsidRPr="00084E79">
              <w:rPr>
                <w:rFonts w:ascii="Calibri" w:hAnsi="Calibri" w:cs="Calibri"/>
                <w:sz w:val="16"/>
                <w:szCs w:val="16"/>
                <w:highlight w:val="yellow"/>
              </w:rPr>
              <w:t xml:space="preserve">2588.5 </w:t>
            </w:r>
          </w:p>
        </w:tc>
        <w:tc>
          <w:tcPr>
            <w:tcW w:w="0" w:type="auto"/>
            <w:vAlign w:val="center"/>
          </w:tcPr>
          <w:p w14:paraId="6D2EEE16" w14:textId="671BE569"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16.5 </w:t>
            </w:r>
          </w:p>
        </w:tc>
      </w:tr>
      <w:tr w:rsidR="00084E79" w:rsidRPr="00B55401" w14:paraId="1F1EE09B" w14:textId="77777777" w:rsidTr="00EA74BD">
        <w:trPr>
          <w:trHeight w:val="391"/>
          <w:jc w:val="center"/>
        </w:trPr>
        <w:tc>
          <w:tcPr>
            <w:tcW w:w="0" w:type="auto"/>
            <w:vMerge/>
            <w:vAlign w:val="center"/>
          </w:tcPr>
          <w:p w14:paraId="49D46C92"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555F54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7DB08A1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8AFD0E7"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BEE21B0" w14:textId="1B7979E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-97.5 </w:t>
            </w:r>
          </w:p>
        </w:tc>
        <w:tc>
          <w:tcPr>
            <w:tcW w:w="0" w:type="auto"/>
            <w:shd w:val="clear" w:color="auto" w:fill="auto"/>
            <w:noWrap/>
            <w:vAlign w:val="center"/>
          </w:tcPr>
          <w:p w14:paraId="498F027A" w14:textId="15FC8D2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-97.1 </w:t>
            </w:r>
          </w:p>
        </w:tc>
        <w:tc>
          <w:tcPr>
            <w:tcW w:w="0" w:type="auto"/>
            <w:shd w:val="clear" w:color="auto" w:fill="auto"/>
            <w:noWrap/>
            <w:vAlign w:val="center"/>
          </w:tcPr>
          <w:p w14:paraId="0E5EDC3D" w14:textId="73CC0D9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-99.3 </w:t>
            </w:r>
          </w:p>
        </w:tc>
        <w:tc>
          <w:tcPr>
            <w:tcW w:w="0" w:type="auto"/>
            <w:vAlign w:val="center"/>
          </w:tcPr>
          <w:p w14:paraId="6833C26F" w14:textId="5ABCE69D"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1.8 </w:t>
            </w:r>
          </w:p>
        </w:tc>
        <w:tc>
          <w:tcPr>
            <w:tcW w:w="0" w:type="auto"/>
            <w:vAlign w:val="center"/>
          </w:tcPr>
          <w:p w14:paraId="24B717F5" w14:textId="2FDFE9B7"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2.2 </w:t>
            </w:r>
          </w:p>
        </w:tc>
      </w:tr>
      <w:tr w:rsidR="00084E79" w:rsidRPr="00B55401" w14:paraId="3D69AB70" w14:textId="77777777" w:rsidTr="00EA74BD">
        <w:trPr>
          <w:trHeight w:val="391"/>
          <w:jc w:val="center"/>
        </w:trPr>
        <w:tc>
          <w:tcPr>
            <w:tcW w:w="0" w:type="auto"/>
            <w:vMerge/>
            <w:vAlign w:val="center"/>
          </w:tcPr>
          <w:p w14:paraId="7E9B6289"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A2025DF"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2E59987B"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E3B7090"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95A21E7" w14:textId="2E0E903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-100.9 </w:t>
            </w:r>
          </w:p>
        </w:tc>
        <w:tc>
          <w:tcPr>
            <w:tcW w:w="0" w:type="auto"/>
            <w:shd w:val="clear" w:color="auto" w:fill="auto"/>
            <w:noWrap/>
            <w:vAlign w:val="center"/>
          </w:tcPr>
          <w:p w14:paraId="61D3495F" w14:textId="44F4422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-99.5 </w:t>
            </w:r>
          </w:p>
        </w:tc>
        <w:tc>
          <w:tcPr>
            <w:tcW w:w="0" w:type="auto"/>
            <w:shd w:val="clear" w:color="auto" w:fill="auto"/>
            <w:noWrap/>
            <w:vAlign w:val="center"/>
          </w:tcPr>
          <w:p w14:paraId="01B2B308" w14:textId="57171FA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-106.2 </w:t>
            </w:r>
          </w:p>
        </w:tc>
        <w:tc>
          <w:tcPr>
            <w:tcW w:w="0" w:type="auto"/>
            <w:vAlign w:val="center"/>
          </w:tcPr>
          <w:p w14:paraId="3F8AF480" w14:textId="14114E0E"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5.2 </w:t>
            </w:r>
          </w:p>
        </w:tc>
        <w:tc>
          <w:tcPr>
            <w:tcW w:w="0" w:type="auto"/>
            <w:vAlign w:val="center"/>
          </w:tcPr>
          <w:p w14:paraId="50D2ADFD" w14:textId="5C52BBD8"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6.7 </w:t>
            </w:r>
          </w:p>
        </w:tc>
      </w:tr>
      <w:tr w:rsidR="00084E79" w:rsidRPr="00B55401" w14:paraId="081E42E5" w14:textId="77777777" w:rsidTr="00EA74BD">
        <w:trPr>
          <w:trHeight w:val="391"/>
          <w:jc w:val="center"/>
        </w:trPr>
        <w:tc>
          <w:tcPr>
            <w:tcW w:w="0" w:type="auto"/>
            <w:vMerge/>
            <w:vAlign w:val="center"/>
          </w:tcPr>
          <w:p w14:paraId="19E2AA14"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7A37232"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460B318"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CC36BC5"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00A4C6C" w14:textId="4A0A2EA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-56.6 </w:t>
            </w:r>
          </w:p>
        </w:tc>
        <w:tc>
          <w:tcPr>
            <w:tcW w:w="0" w:type="auto"/>
            <w:shd w:val="clear" w:color="auto" w:fill="auto"/>
            <w:noWrap/>
            <w:vAlign w:val="center"/>
          </w:tcPr>
          <w:p w14:paraId="26227545" w14:textId="00A0717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-57.0 </w:t>
            </w:r>
          </w:p>
        </w:tc>
        <w:tc>
          <w:tcPr>
            <w:tcW w:w="0" w:type="auto"/>
            <w:shd w:val="clear" w:color="auto" w:fill="auto"/>
            <w:noWrap/>
            <w:vAlign w:val="center"/>
          </w:tcPr>
          <w:p w14:paraId="12F9AE17" w14:textId="4B5436F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-59.0 </w:t>
            </w:r>
          </w:p>
        </w:tc>
        <w:tc>
          <w:tcPr>
            <w:tcW w:w="0" w:type="auto"/>
            <w:vAlign w:val="center"/>
          </w:tcPr>
          <w:p w14:paraId="0F985730" w14:textId="103F600D"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2.4 </w:t>
            </w:r>
          </w:p>
        </w:tc>
        <w:tc>
          <w:tcPr>
            <w:tcW w:w="0" w:type="auto"/>
            <w:vAlign w:val="center"/>
          </w:tcPr>
          <w:p w14:paraId="62559411" w14:textId="4717AAED"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2.0 </w:t>
            </w:r>
          </w:p>
        </w:tc>
      </w:tr>
      <w:tr w:rsidR="00084E79" w:rsidRPr="00B55401" w14:paraId="7B2810B7" w14:textId="77777777" w:rsidTr="00EA74BD">
        <w:trPr>
          <w:trHeight w:val="391"/>
          <w:jc w:val="center"/>
        </w:trPr>
        <w:tc>
          <w:tcPr>
            <w:tcW w:w="0" w:type="auto"/>
            <w:vMerge/>
            <w:vAlign w:val="center"/>
          </w:tcPr>
          <w:p w14:paraId="0BF90231"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AD5D1B6"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27DB3100"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EF38679"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F7A8FA4" w14:textId="4734680D"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-54.1 </w:t>
            </w:r>
          </w:p>
        </w:tc>
        <w:tc>
          <w:tcPr>
            <w:tcW w:w="0" w:type="auto"/>
            <w:shd w:val="clear" w:color="auto" w:fill="auto"/>
            <w:noWrap/>
            <w:vAlign w:val="center"/>
          </w:tcPr>
          <w:p w14:paraId="1BE595EB" w14:textId="550E0F1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-58.1 </w:t>
            </w:r>
          </w:p>
        </w:tc>
        <w:tc>
          <w:tcPr>
            <w:tcW w:w="0" w:type="auto"/>
            <w:shd w:val="clear" w:color="auto" w:fill="auto"/>
            <w:noWrap/>
            <w:vAlign w:val="center"/>
          </w:tcPr>
          <w:p w14:paraId="51B51E47" w14:textId="2D99CC9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-62.3 </w:t>
            </w:r>
          </w:p>
        </w:tc>
        <w:tc>
          <w:tcPr>
            <w:tcW w:w="0" w:type="auto"/>
            <w:vAlign w:val="center"/>
          </w:tcPr>
          <w:p w14:paraId="2C5775B1" w14:textId="45DD9ADB"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8.2 </w:t>
            </w:r>
          </w:p>
        </w:tc>
        <w:tc>
          <w:tcPr>
            <w:tcW w:w="0" w:type="auto"/>
            <w:vAlign w:val="center"/>
          </w:tcPr>
          <w:p w14:paraId="324AD05B" w14:textId="1FB95B9D" w:rsidR="00084E79" w:rsidRPr="00084E79" w:rsidRDefault="00084E79" w:rsidP="00084E79">
            <w:pPr>
              <w:spacing w:after="0"/>
              <w:jc w:val="center"/>
              <w:rPr>
                <w:rFonts w:ascii="Calibri" w:eastAsia="等线" w:hAnsi="Calibri" w:cs="Calibri"/>
                <w:sz w:val="16"/>
                <w:szCs w:val="16"/>
              </w:rPr>
            </w:pPr>
            <w:r w:rsidRPr="00084E79">
              <w:rPr>
                <w:rFonts w:ascii="Calibri" w:hAnsi="Calibri" w:cs="Calibri"/>
                <w:sz w:val="16"/>
                <w:szCs w:val="16"/>
              </w:rPr>
              <w:t xml:space="preserve">4.2 </w:t>
            </w:r>
          </w:p>
        </w:tc>
      </w:tr>
      <w:tr w:rsidR="00084E79" w:rsidRPr="00B55401" w14:paraId="5E768848" w14:textId="77777777" w:rsidTr="00EA74BD">
        <w:trPr>
          <w:trHeight w:val="391"/>
          <w:jc w:val="center"/>
        </w:trPr>
        <w:tc>
          <w:tcPr>
            <w:tcW w:w="0" w:type="auto"/>
            <w:vMerge/>
            <w:vAlign w:val="center"/>
          </w:tcPr>
          <w:p w14:paraId="4B163EA1"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F6D93F6"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19D2064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948B22F"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4E8725D" w14:textId="7E99ECE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-65.1 </w:t>
            </w:r>
          </w:p>
        </w:tc>
        <w:tc>
          <w:tcPr>
            <w:tcW w:w="0" w:type="auto"/>
            <w:shd w:val="clear" w:color="auto" w:fill="auto"/>
            <w:noWrap/>
            <w:vAlign w:val="center"/>
          </w:tcPr>
          <w:p w14:paraId="447849F4" w14:textId="05BD951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-71.4 </w:t>
            </w:r>
          </w:p>
        </w:tc>
        <w:tc>
          <w:tcPr>
            <w:tcW w:w="0" w:type="auto"/>
            <w:shd w:val="clear" w:color="auto" w:fill="auto"/>
            <w:noWrap/>
            <w:vAlign w:val="center"/>
          </w:tcPr>
          <w:p w14:paraId="55B9EC42" w14:textId="6C6280C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-76.1 </w:t>
            </w:r>
          </w:p>
        </w:tc>
        <w:tc>
          <w:tcPr>
            <w:tcW w:w="0" w:type="auto"/>
            <w:vAlign w:val="center"/>
          </w:tcPr>
          <w:p w14:paraId="58A978EA" w14:textId="51223B08"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10.9 </w:t>
            </w:r>
          </w:p>
        </w:tc>
        <w:tc>
          <w:tcPr>
            <w:tcW w:w="0" w:type="auto"/>
            <w:vAlign w:val="center"/>
          </w:tcPr>
          <w:p w14:paraId="78909A25" w14:textId="0424B86F"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4.6 </w:t>
            </w:r>
          </w:p>
        </w:tc>
      </w:tr>
      <w:tr w:rsidR="00084E79" w:rsidRPr="00B55401" w14:paraId="721607BF" w14:textId="77777777" w:rsidTr="00EA74BD">
        <w:trPr>
          <w:trHeight w:val="391"/>
          <w:jc w:val="center"/>
        </w:trPr>
        <w:tc>
          <w:tcPr>
            <w:tcW w:w="0" w:type="auto"/>
            <w:vMerge/>
            <w:vAlign w:val="center"/>
          </w:tcPr>
          <w:p w14:paraId="04572254"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DCCA0C6"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4E407E81"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B420C02"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FD366D7" w14:textId="721B5A4B"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-62.9 </w:t>
            </w:r>
          </w:p>
        </w:tc>
        <w:tc>
          <w:tcPr>
            <w:tcW w:w="0" w:type="auto"/>
            <w:shd w:val="clear" w:color="auto" w:fill="auto"/>
            <w:noWrap/>
            <w:vAlign w:val="center"/>
          </w:tcPr>
          <w:p w14:paraId="7C1D3632" w14:textId="7665347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-66.1 </w:t>
            </w:r>
          </w:p>
        </w:tc>
        <w:tc>
          <w:tcPr>
            <w:tcW w:w="0" w:type="auto"/>
            <w:shd w:val="clear" w:color="auto" w:fill="auto"/>
            <w:noWrap/>
            <w:vAlign w:val="center"/>
          </w:tcPr>
          <w:p w14:paraId="07B5122E" w14:textId="72FEF37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-73.5 </w:t>
            </w:r>
          </w:p>
        </w:tc>
        <w:tc>
          <w:tcPr>
            <w:tcW w:w="0" w:type="auto"/>
            <w:vAlign w:val="center"/>
          </w:tcPr>
          <w:p w14:paraId="4887257C" w14:textId="5882CBA8"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10.5 </w:t>
            </w:r>
          </w:p>
        </w:tc>
        <w:tc>
          <w:tcPr>
            <w:tcW w:w="0" w:type="auto"/>
            <w:vAlign w:val="center"/>
          </w:tcPr>
          <w:p w14:paraId="03B5D76C" w14:textId="1FF17381"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7.3 </w:t>
            </w:r>
          </w:p>
        </w:tc>
      </w:tr>
      <w:tr w:rsidR="00084E79" w:rsidRPr="00B55401" w14:paraId="26F98717" w14:textId="77777777" w:rsidTr="00EA74BD">
        <w:trPr>
          <w:trHeight w:val="391"/>
          <w:jc w:val="center"/>
        </w:trPr>
        <w:tc>
          <w:tcPr>
            <w:tcW w:w="0" w:type="auto"/>
            <w:vMerge/>
            <w:vAlign w:val="center"/>
          </w:tcPr>
          <w:p w14:paraId="52342F75"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70D8C1F"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1DC55B54"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74D65BB"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F4483F6" w14:textId="5F2137D4"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-62.0 </w:t>
            </w:r>
          </w:p>
        </w:tc>
        <w:tc>
          <w:tcPr>
            <w:tcW w:w="0" w:type="auto"/>
            <w:shd w:val="clear" w:color="auto" w:fill="auto"/>
            <w:noWrap/>
            <w:vAlign w:val="center"/>
          </w:tcPr>
          <w:p w14:paraId="728743B7" w14:textId="5DEA25A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-61.8 </w:t>
            </w:r>
          </w:p>
        </w:tc>
        <w:tc>
          <w:tcPr>
            <w:tcW w:w="0" w:type="auto"/>
            <w:shd w:val="clear" w:color="auto" w:fill="auto"/>
            <w:noWrap/>
            <w:vAlign w:val="center"/>
          </w:tcPr>
          <w:p w14:paraId="4A3DAB08" w14:textId="5D75D428"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-64.2 </w:t>
            </w:r>
          </w:p>
        </w:tc>
        <w:tc>
          <w:tcPr>
            <w:tcW w:w="0" w:type="auto"/>
            <w:vAlign w:val="center"/>
          </w:tcPr>
          <w:p w14:paraId="3AD72CF2" w14:textId="4C4F490A"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2.3 </w:t>
            </w:r>
          </w:p>
        </w:tc>
        <w:tc>
          <w:tcPr>
            <w:tcW w:w="0" w:type="auto"/>
            <w:vAlign w:val="center"/>
          </w:tcPr>
          <w:p w14:paraId="6BE40DFD" w14:textId="7BA7CE81"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2.4 </w:t>
            </w:r>
          </w:p>
        </w:tc>
      </w:tr>
      <w:tr w:rsidR="00084E79" w:rsidRPr="00B55401" w14:paraId="41EB7CFC" w14:textId="77777777" w:rsidTr="00EA74BD">
        <w:trPr>
          <w:trHeight w:val="391"/>
          <w:jc w:val="center"/>
        </w:trPr>
        <w:tc>
          <w:tcPr>
            <w:tcW w:w="0" w:type="auto"/>
            <w:vMerge/>
            <w:vAlign w:val="center"/>
          </w:tcPr>
          <w:p w14:paraId="4DC051A6"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6093467"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0A2C513A"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134D092"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2325B36" w14:textId="6CD30D7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-58.7 </w:t>
            </w:r>
          </w:p>
        </w:tc>
        <w:tc>
          <w:tcPr>
            <w:tcW w:w="0" w:type="auto"/>
            <w:shd w:val="clear" w:color="auto" w:fill="auto"/>
            <w:noWrap/>
            <w:vAlign w:val="center"/>
          </w:tcPr>
          <w:p w14:paraId="20E20F38" w14:textId="09498AD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-64.2 </w:t>
            </w:r>
          </w:p>
        </w:tc>
        <w:tc>
          <w:tcPr>
            <w:tcW w:w="0" w:type="auto"/>
            <w:shd w:val="clear" w:color="auto" w:fill="auto"/>
            <w:noWrap/>
            <w:vAlign w:val="center"/>
          </w:tcPr>
          <w:p w14:paraId="1B6EA0B3" w14:textId="11294D0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-64.9 </w:t>
            </w:r>
          </w:p>
        </w:tc>
        <w:tc>
          <w:tcPr>
            <w:tcW w:w="0" w:type="auto"/>
            <w:vAlign w:val="center"/>
          </w:tcPr>
          <w:p w14:paraId="7E17C632" w14:textId="0D41A947"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6.2 </w:t>
            </w:r>
          </w:p>
        </w:tc>
        <w:tc>
          <w:tcPr>
            <w:tcW w:w="0" w:type="auto"/>
            <w:vAlign w:val="center"/>
          </w:tcPr>
          <w:p w14:paraId="711B5DD4" w14:textId="6643CCE7"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0.7 </w:t>
            </w:r>
          </w:p>
        </w:tc>
      </w:tr>
      <w:tr w:rsidR="00084E79" w:rsidRPr="00B55401" w14:paraId="33CB98F5" w14:textId="77777777" w:rsidTr="00EA74BD">
        <w:trPr>
          <w:trHeight w:val="391"/>
          <w:jc w:val="center"/>
        </w:trPr>
        <w:tc>
          <w:tcPr>
            <w:tcW w:w="0" w:type="auto"/>
            <w:vMerge/>
            <w:vAlign w:val="center"/>
          </w:tcPr>
          <w:p w14:paraId="0226A9D7"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04E4BD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76C11DF3"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69A6DAC0"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122F21C" w14:textId="19194F67"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-55.9 </w:t>
            </w:r>
          </w:p>
        </w:tc>
        <w:tc>
          <w:tcPr>
            <w:tcW w:w="0" w:type="auto"/>
            <w:shd w:val="clear" w:color="auto" w:fill="auto"/>
            <w:noWrap/>
            <w:vAlign w:val="center"/>
          </w:tcPr>
          <w:p w14:paraId="74AEE766" w14:textId="78B66C10"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-58.5 </w:t>
            </w:r>
          </w:p>
        </w:tc>
        <w:tc>
          <w:tcPr>
            <w:tcW w:w="0" w:type="auto"/>
            <w:shd w:val="clear" w:color="auto" w:fill="auto"/>
            <w:noWrap/>
            <w:vAlign w:val="center"/>
          </w:tcPr>
          <w:p w14:paraId="74F01BFA" w14:textId="430DB63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-59.6 </w:t>
            </w:r>
          </w:p>
        </w:tc>
        <w:tc>
          <w:tcPr>
            <w:tcW w:w="0" w:type="auto"/>
            <w:vAlign w:val="center"/>
          </w:tcPr>
          <w:p w14:paraId="3A6E43A0" w14:textId="09B64718"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3.7 </w:t>
            </w:r>
          </w:p>
        </w:tc>
        <w:tc>
          <w:tcPr>
            <w:tcW w:w="0" w:type="auto"/>
            <w:vAlign w:val="center"/>
          </w:tcPr>
          <w:p w14:paraId="33252A11" w14:textId="06C818E2"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1.1 </w:t>
            </w:r>
          </w:p>
        </w:tc>
      </w:tr>
      <w:tr w:rsidR="00084E79" w:rsidRPr="00B55401" w14:paraId="42B61E3E" w14:textId="77777777" w:rsidTr="00EA74BD">
        <w:trPr>
          <w:trHeight w:val="391"/>
          <w:jc w:val="center"/>
        </w:trPr>
        <w:tc>
          <w:tcPr>
            <w:tcW w:w="0" w:type="auto"/>
            <w:vMerge/>
            <w:vAlign w:val="center"/>
          </w:tcPr>
          <w:p w14:paraId="24B7AD1F"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57947FE"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08CBAAED"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868FCC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EB6E883" w14:textId="5A57F99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-54.6 </w:t>
            </w:r>
          </w:p>
        </w:tc>
        <w:tc>
          <w:tcPr>
            <w:tcW w:w="0" w:type="auto"/>
            <w:shd w:val="clear" w:color="auto" w:fill="auto"/>
            <w:noWrap/>
            <w:vAlign w:val="center"/>
          </w:tcPr>
          <w:p w14:paraId="0A02D198" w14:textId="4CDB9C86"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-57.2 </w:t>
            </w:r>
          </w:p>
        </w:tc>
        <w:tc>
          <w:tcPr>
            <w:tcW w:w="0" w:type="auto"/>
            <w:shd w:val="clear" w:color="auto" w:fill="auto"/>
            <w:noWrap/>
            <w:vAlign w:val="center"/>
          </w:tcPr>
          <w:p w14:paraId="292F6C31" w14:textId="3791B72A"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-60.8 </w:t>
            </w:r>
          </w:p>
        </w:tc>
        <w:tc>
          <w:tcPr>
            <w:tcW w:w="0" w:type="auto"/>
            <w:vAlign w:val="center"/>
          </w:tcPr>
          <w:p w14:paraId="1B566194" w14:textId="02EAA017"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6.1 </w:t>
            </w:r>
          </w:p>
        </w:tc>
        <w:tc>
          <w:tcPr>
            <w:tcW w:w="0" w:type="auto"/>
            <w:vAlign w:val="center"/>
          </w:tcPr>
          <w:p w14:paraId="5BEA3312" w14:textId="39A039E1"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3.5 </w:t>
            </w:r>
          </w:p>
        </w:tc>
      </w:tr>
      <w:tr w:rsidR="00084E79" w:rsidRPr="00B55401" w14:paraId="15787AAB" w14:textId="77777777" w:rsidTr="00EA74BD">
        <w:trPr>
          <w:trHeight w:val="391"/>
          <w:jc w:val="center"/>
        </w:trPr>
        <w:tc>
          <w:tcPr>
            <w:tcW w:w="0" w:type="auto"/>
            <w:vMerge/>
            <w:vAlign w:val="center"/>
          </w:tcPr>
          <w:p w14:paraId="5FB30F28"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3595B2D"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460BD1E5"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4E802478" w14:textId="77777777" w:rsidR="00084E79" w:rsidRPr="00B55401" w:rsidRDefault="00084E79" w:rsidP="00084E79">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503E71D" w14:textId="737E388F"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-59.9 </w:t>
            </w:r>
          </w:p>
        </w:tc>
        <w:tc>
          <w:tcPr>
            <w:tcW w:w="0" w:type="auto"/>
            <w:shd w:val="clear" w:color="auto" w:fill="auto"/>
            <w:noWrap/>
            <w:vAlign w:val="center"/>
          </w:tcPr>
          <w:p w14:paraId="21C5FD02" w14:textId="33E84B21"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-60.0 </w:t>
            </w:r>
          </w:p>
        </w:tc>
        <w:tc>
          <w:tcPr>
            <w:tcW w:w="0" w:type="auto"/>
            <w:shd w:val="clear" w:color="auto" w:fill="auto"/>
            <w:noWrap/>
            <w:vAlign w:val="center"/>
          </w:tcPr>
          <w:p w14:paraId="4387F56A" w14:textId="48DAEBF5"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-62.6 </w:t>
            </w:r>
          </w:p>
        </w:tc>
        <w:tc>
          <w:tcPr>
            <w:tcW w:w="0" w:type="auto"/>
            <w:vAlign w:val="center"/>
          </w:tcPr>
          <w:p w14:paraId="51DECC7B" w14:textId="7FEA4365"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2.7 </w:t>
            </w:r>
          </w:p>
        </w:tc>
        <w:tc>
          <w:tcPr>
            <w:tcW w:w="0" w:type="auto"/>
            <w:vAlign w:val="center"/>
          </w:tcPr>
          <w:p w14:paraId="6B5776E1" w14:textId="02040A7E"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2.7 </w:t>
            </w:r>
          </w:p>
        </w:tc>
      </w:tr>
      <w:tr w:rsidR="00084E79" w:rsidRPr="00B55401" w14:paraId="54BEDC48" w14:textId="77777777" w:rsidTr="00EA74BD">
        <w:trPr>
          <w:trHeight w:val="391"/>
          <w:jc w:val="center"/>
        </w:trPr>
        <w:tc>
          <w:tcPr>
            <w:tcW w:w="0" w:type="auto"/>
            <w:vMerge/>
            <w:vAlign w:val="center"/>
          </w:tcPr>
          <w:p w14:paraId="4A06BF5F" w14:textId="77777777" w:rsidR="00084E79" w:rsidRPr="00B55401" w:rsidRDefault="00084E79" w:rsidP="00084E79">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FE883C3"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vMerge/>
            <w:vAlign w:val="center"/>
          </w:tcPr>
          <w:p w14:paraId="1613D165" w14:textId="77777777" w:rsidR="00084E79" w:rsidRPr="00B55401" w:rsidRDefault="00084E79" w:rsidP="00084E79">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154C56B" w14:textId="77777777" w:rsidR="00084E79" w:rsidRPr="00B55401" w:rsidRDefault="00084E79" w:rsidP="00084E7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C265669" w14:textId="2C38840E"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-59.2 </w:t>
            </w:r>
          </w:p>
        </w:tc>
        <w:tc>
          <w:tcPr>
            <w:tcW w:w="0" w:type="auto"/>
            <w:shd w:val="clear" w:color="auto" w:fill="auto"/>
            <w:noWrap/>
            <w:vAlign w:val="center"/>
          </w:tcPr>
          <w:p w14:paraId="65CDF15A" w14:textId="139D77F3"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-58.8 </w:t>
            </w:r>
          </w:p>
        </w:tc>
        <w:tc>
          <w:tcPr>
            <w:tcW w:w="0" w:type="auto"/>
            <w:shd w:val="clear" w:color="auto" w:fill="auto"/>
            <w:noWrap/>
            <w:vAlign w:val="center"/>
          </w:tcPr>
          <w:p w14:paraId="28B1099A" w14:textId="35570699" w:rsidR="00084E79" w:rsidRPr="00084E79" w:rsidRDefault="00084E79" w:rsidP="00084E79">
            <w:pPr>
              <w:spacing w:after="0"/>
              <w:jc w:val="center"/>
              <w:rPr>
                <w:rFonts w:ascii="Calibri" w:eastAsia="Times New Roman" w:hAnsi="Calibri" w:cs="Calibri"/>
                <w:color w:val="000000"/>
                <w:sz w:val="16"/>
                <w:szCs w:val="16"/>
                <w:lang w:val="en-US"/>
              </w:rPr>
            </w:pPr>
            <w:r w:rsidRPr="00084E79">
              <w:rPr>
                <w:rFonts w:ascii="Calibri" w:hAnsi="Calibri" w:cs="Calibri"/>
                <w:sz w:val="16"/>
                <w:szCs w:val="16"/>
              </w:rPr>
              <w:t xml:space="preserve">-70.6 </w:t>
            </w:r>
          </w:p>
        </w:tc>
        <w:tc>
          <w:tcPr>
            <w:tcW w:w="0" w:type="auto"/>
            <w:vAlign w:val="center"/>
          </w:tcPr>
          <w:p w14:paraId="2ACA0EBF" w14:textId="61230502"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11.4 </w:t>
            </w:r>
          </w:p>
        </w:tc>
        <w:tc>
          <w:tcPr>
            <w:tcW w:w="0" w:type="auto"/>
            <w:vAlign w:val="center"/>
          </w:tcPr>
          <w:p w14:paraId="24A478E6" w14:textId="3FFEE1D8" w:rsidR="00084E79" w:rsidRPr="00084E79" w:rsidRDefault="00084E79" w:rsidP="00084E79">
            <w:pPr>
              <w:spacing w:after="0"/>
              <w:jc w:val="center"/>
              <w:rPr>
                <w:rFonts w:ascii="Calibri" w:eastAsia="等线" w:hAnsi="Calibri" w:cs="Calibri"/>
                <w:color w:val="000000"/>
                <w:sz w:val="16"/>
                <w:szCs w:val="16"/>
              </w:rPr>
            </w:pPr>
            <w:r w:rsidRPr="00084E79">
              <w:rPr>
                <w:rFonts w:ascii="Calibri" w:hAnsi="Calibri" w:cs="Calibri"/>
                <w:sz w:val="16"/>
                <w:szCs w:val="16"/>
              </w:rPr>
              <w:t xml:space="preserve">11.8 </w:t>
            </w:r>
          </w:p>
        </w:tc>
      </w:tr>
      <w:tr w:rsidR="005A6816" w:rsidRPr="00B55401" w14:paraId="0B41FB50" w14:textId="77777777" w:rsidTr="00EA74BD">
        <w:trPr>
          <w:trHeight w:val="391"/>
          <w:jc w:val="center"/>
        </w:trPr>
        <w:tc>
          <w:tcPr>
            <w:tcW w:w="0" w:type="auto"/>
            <w:gridSpan w:val="9"/>
            <w:vAlign w:val="center"/>
          </w:tcPr>
          <w:p w14:paraId="39158FFF" w14:textId="77777777" w:rsidR="005A6816" w:rsidRPr="00B55401" w:rsidRDefault="005A6816" w:rsidP="00EA74BD">
            <w:pPr>
              <w:spacing w:after="0"/>
              <w:jc w:val="center"/>
              <w:rPr>
                <w:rFonts w:ascii="Calibri" w:eastAsia="等线" w:hAnsi="Calibri" w:cs="Calibri"/>
                <w:color w:val="000000"/>
                <w:sz w:val="16"/>
                <w:szCs w:val="16"/>
              </w:rPr>
            </w:pPr>
            <w:r w:rsidRPr="002A0FDF">
              <w:rPr>
                <w:rFonts w:ascii="Calibri" w:eastAsia="等线" w:hAnsi="Calibri" w:cs="Calibri"/>
                <w:color w:val="000000"/>
                <w:sz w:val="16"/>
                <w:szCs w:val="16"/>
              </w:rPr>
              <w:t xml:space="preserve">Note1: </w:t>
            </w:r>
            <w:proofErr w:type="spellStart"/>
            <w:r w:rsidRPr="002A0FDF">
              <w:rPr>
                <w:rFonts w:ascii="Calibri" w:eastAsia="等线" w:hAnsi="Calibri" w:cs="Calibri"/>
                <w:color w:val="000000"/>
                <w:sz w:val="16"/>
                <w:szCs w:val="16"/>
              </w:rPr>
              <w:t>PRS_LenthPerSlot</w:t>
            </w:r>
            <w:proofErr w:type="spellEnd"/>
            <w:r w:rsidRPr="002A0FDF">
              <w:rPr>
                <w:rFonts w:ascii="Calibri" w:eastAsia="等线" w:hAnsi="Calibri" w:cs="Calibri"/>
                <w:color w:val="000000"/>
                <w:sz w:val="16"/>
                <w:szCs w:val="16"/>
              </w:rPr>
              <w:t xml:space="preserve"> = (</w:t>
            </w:r>
            <w:proofErr w:type="spellStart"/>
            <w:r w:rsidRPr="002A0FDF">
              <w:rPr>
                <w:rFonts w:ascii="Calibri" w:eastAsia="等线" w:hAnsi="Calibri" w:cs="Calibri"/>
                <w:color w:val="000000"/>
                <w:sz w:val="16"/>
                <w:szCs w:val="16"/>
              </w:rPr>
              <w:t>DL_PRS_NumSymbols</w:t>
            </w:r>
            <w:proofErr w:type="spellEnd"/>
            <w:r w:rsidRPr="002A0FDF">
              <w:rPr>
                <w:rFonts w:ascii="Calibri" w:eastAsia="等线" w:hAnsi="Calibri" w:cs="Calibri"/>
                <w:color w:val="000000"/>
                <w:sz w:val="16"/>
                <w:szCs w:val="16"/>
              </w:rPr>
              <w:t xml:space="preserve"> x </w:t>
            </w:r>
            <w:proofErr w:type="spellStart"/>
            <w:r w:rsidRPr="002A0FDF">
              <w:rPr>
                <w:rFonts w:ascii="Calibri" w:eastAsia="等线" w:hAnsi="Calibri" w:cs="Calibri"/>
                <w:color w:val="000000"/>
                <w:sz w:val="16"/>
                <w:szCs w:val="16"/>
              </w:rPr>
              <w:t>DL_PRS_ResourceRepetitionFactor</w:t>
            </w:r>
            <w:proofErr w:type="spellEnd"/>
            <w:r w:rsidRPr="002A0FDF">
              <w:rPr>
                <w:rFonts w:ascii="Calibri" w:eastAsia="等线" w:hAnsi="Calibri" w:cs="Calibri"/>
                <w:color w:val="000000"/>
                <w:sz w:val="16"/>
                <w:szCs w:val="16"/>
              </w:rPr>
              <w:t>) /</w:t>
            </w:r>
            <w:proofErr w:type="spellStart"/>
            <w:r w:rsidRPr="002A0FDF">
              <w:rPr>
                <w:rFonts w:ascii="Calibri" w:eastAsia="等线" w:hAnsi="Calibri" w:cs="Calibri"/>
                <w:color w:val="000000"/>
                <w:sz w:val="16"/>
                <w:szCs w:val="16"/>
              </w:rPr>
              <w:t>DL_PRS_CombSizeN</w:t>
            </w:r>
            <w:proofErr w:type="spellEnd"/>
          </w:p>
        </w:tc>
      </w:tr>
    </w:tbl>
    <w:p w14:paraId="7D52DF16" w14:textId="77777777" w:rsidR="005A6816" w:rsidRDefault="005A6816" w:rsidP="005A6816">
      <w:pPr>
        <w:rPr>
          <w:lang w:eastAsia="en-US"/>
        </w:rPr>
      </w:pPr>
    </w:p>
    <w:p w14:paraId="4BB354CE" w14:textId="223928F4" w:rsidR="00931459" w:rsidRDefault="005A6816" w:rsidP="005A6816">
      <w:pPr>
        <w:jc w:val="both"/>
      </w:pPr>
      <w:r>
        <w:t>S</w:t>
      </w:r>
      <w:r>
        <w:rPr>
          <w:rFonts w:hint="eastAsia"/>
        </w:rPr>
        <w:t>imilarly,</w:t>
      </w:r>
      <w:r>
        <w:t xml:space="preserve"> in </w:t>
      </w:r>
      <w:r>
        <w:rPr>
          <w:rFonts w:hint="eastAsia"/>
        </w:rPr>
        <w:t>order</w:t>
      </w:r>
      <w:r>
        <w:t xml:space="preserve"> </w:t>
      </w:r>
      <w:r>
        <w:rPr>
          <w:rFonts w:hint="eastAsia"/>
        </w:rPr>
        <w:t>to</w:t>
      </w:r>
      <w:r>
        <w:t xml:space="preserve"> </w:t>
      </w:r>
      <w:r>
        <w:rPr>
          <w:rFonts w:hint="eastAsia"/>
        </w:rPr>
        <w:t>compare</w:t>
      </w:r>
      <w:r>
        <w:t xml:space="preserve"> </w:t>
      </w:r>
      <w:r>
        <w:rPr>
          <w:rFonts w:hint="eastAsia"/>
        </w:rPr>
        <w:t>the</w:t>
      </w:r>
      <w:r>
        <w:t xml:space="preserve"> </w:t>
      </w:r>
      <w:r>
        <w:rPr>
          <w:rFonts w:hint="eastAsia"/>
        </w:rPr>
        <w:t>result</w:t>
      </w:r>
      <w:r>
        <w:t xml:space="preserve">s </w:t>
      </w:r>
      <w:r>
        <w:rPr>
          <w:rFonts w:hint="eastAsia"/>
        </w:rPr>
        <w:t>of</w:t>
      </w:r>
      <w:r>
        <w:t xml:space="preserve"> 1 sample and 2 samples </w:t>
      </w:r>
      <w:r>
        <w:rPr>
          <w:rFonts w:hint="eastAsia"/>
        </w:rPr>
        <w:t>with</w:t>
      </w:r>
      <w:r>
        <w:t xml:space="preserve"> 4 samples</w:t>
      </w:r>
      <w:r>
        <w:rPr>
          <w:rFonts w:hint="eastAsia"/>
        </w:rPr>
        <w:t>,</w:t>
      </w:r>
      <w:r>
        <w:t xml:space="preserve"> w</w:t>
      </w:r>
      <w:r>
        <w:rPr>
          <w:rFonts w:hint="eastAsia"/>
        </w:rPr>
        <w:t>e</w:t>
      </w:r>
      <w:r>
        <w:t xml:space="preserve"> </w:t>
      </w:r>
      <w:r>
        <w:rPr>
          <w:rFonts w:hint="eastAsia"/>
        </w:rPr>
        <w:t>add</w:t>
      </w:r>
      <w:r>
        <w:t xml:space="preserve"> </w:t>
      </w:r>
      <w:r>
        <w:rPr>
          <w:rFonts w:hint="eastAsia"/>
        </w:rPr>
        <w:t>four</w:t>
      </w:r>
      <w:r>
        <w:t xml:space="preserve"> </w:t>
      </w:r>
      <w:r>
        <w:rPr>
          <w:rFonts w:hint="eastAsia"/>
        </w:rPr>
        <w:t>rows</w:t>
      </w:r>
      <w:r>
        <w:t xml:space="preserve"> </w:t>
      </w:r>
      <w:r>
        <w:rPr>
          <w:rFonts w:hint="eastAsia"/>
        </w:rPr>
        <w:t>in</w:t>
      </w:r>
      <w:r>
        <w:t xml:space="preserve"> T</w:t>
      </w:r>
      <w:r>
        <w:rPr>
          <w:rFonts w:hint="eastAsia"/>
        </w:rPr>
        <w:t>able</w:t>
      </w:r>
      <w:r>
        <w:t xml:space="preserve"> 3 </w:t>
      </w:r>
      <w:r>
        <w:rPr>
          <w:rFonts w:hint="eastAsia"/>
        </w:rPr>
        <w:t>and</w:t>
      </w:r>
      <w:r>
        <w:t xml:space="preserve"> 4.</w:t>
      </w:r>
      <w:r>
        <w:rPr>
          <w:rFonts w:hint="eastAsia"/>
        </w:rPr>
        <w:t xml:space="preserve"> </w:t>
      </w:r>
      <w:r>
        <w:t>From the simulation result, it can be seen that for AWGN channel, the PRS RSTD</w:t>
      </w:r>
      <w:r w:rsidRPr="008F7506">
        <w:t xml:space="preserve"> measurement accuracy is not sensitive to side condition and sample numbers, e</w:t>
      </w:r>
      <w:r>
        <w:t>xcep</w:t>
      </w:r>
      <w:r w:rsidRPr="008F7506">
        <w:t>t in the case of 24RBs.</w:t>
      </w:r>
      <w:r>
        <w:rPr>
          <w:rFonts w:hint="eastAsia"/>
        </w:rPr>
        <w:t xml:space="preserve"> </w:t>
      </w:r>
      <w:r>
        <w:t>For Fading channel, compared with 4 samples, 1 sample has a significant reduction in measurement accuracy under most cases. For 2 samples, the overall performance is worse than 4 samples</w:t>
      </w:r>
      <w:r w:rsidR="00931459">
        <w:t>.</w:t>
      </w:r>
    </w:p>
    <w:p w14:paraId="4F3E76E1" w14:textId="3E1743E9" w:rsidR="005A6816" w:rsidRPr="000B10DD" w:rsidRDefault="005A6816" w:rsidP="005A6816">
      <w:pPr>
        <w:jc w:val="both"/>
        <w:rPr>
          <w:b/>
          <w:bCs/>
        </w:rPr>
      </w:pPr>
      <w:r w:rsidRPr="00206D22">
        <w:rPr>
          <w:rFonts w:hint="eastAsia"/>
          <w:b/>
          <w:bCs/>
        </w:rPr>
        <w:t>O</w:t>
      </w:r>
      <w:r w:rsidRPr="00206D22">
        <w:rPr>
          <w:b/>
          <w:bCs/>
        </w:rPr>
        <w:t xml:space="preserve">bservation </w:t>
      </w:r>
      <w:r w:rsidR="008978C4">
        <w:rPr>
          <w:b/>
          <w:bCs/>
        </w:rPr>
        <w:t>5</w:t>
      </w:r>
      <w:r w:rsidRPr="00206D22">
        <w:rPr>
          <w:b/>
          <w:bCs/>
        </w:rPr>
        <w:t>:</w:t>
      </w:r>
      <w:r>
        <w:rPr>
          <w:b/>
          <w:bCs/>
        </w:rPr>
        <w:t xml:space="preserve"> </w:t>
      </w:r>
      <w:r w:rsidRPr="000B10DD">
        <w:rPr>
          <w:b/>
          <w:bCs/>
        </w:rPr>
        <w:t>For AWGN channel,</w:t>
      </w:r>
      <w:r>
        <w:rPr>
          <w:b/>
          <w:bCs/>
        </w:rPr>
        <w:t xml:space="preserve"> </w:t>
      </w:r>
      <w:r w:rsidRPr="001F5EF2">
        <w:rPr>
          <w:b/>
          <w:bCs/>
        </w:rPr>
        <w:t>PRS RSTD measurement accuracy is not sensitive to side condition and sample numbers, except in the case of 24RBs.</w:t>
      </w:r>
    </w:p>
    <w:p w14:paraId="2A638828" w14:textId="7D54A9D1" w:rsidR="005A6816" w:rsidRPr="000B10DD" w:rsidRDefault="005A6816" w:rsidP="005A6816">
      <w:pPr>
        <w:jc w:val="both"/>
        <w:rPr>
          <w:b/>
          <w:bCs/>
        </w:rPr>
      </w:pPr>
      <w:r w:rsidRPr="000B10DD">
        <w:rPr>
          <w:rFonts w:hint="eastAsia"/>
          <w:b/>
          <w:bCs/>
        </w:rPr>
        <w:t>O</w:t>
      </w:r>
      <w:r w:rsidRPr="000B10DD">
        <w:rPr>
          <w:b/>
          <w:bCs/>
        </w:rPr>
        <w:t xml:space="preserve">bservation </w:t>
      </w:r>
      <w:r w:rsidR="008978C4">
        <w:rPr>
          <w:b/>
          <w:bCs/>
        </w:rPr>
        <w:t>6</w:t>
      </w:r>
      <w:r w:rsidRPr="000B10DD">
        <w:rPr>
          <w:b/>
          <w:bCs/>
        </w:rPr>
        <w:t>:</w:t>
      </w:r>
      <w:r>
        <w:rPr>
          <w:b/>
          <w:bCs/>
        </w:rPr>
        <w:t xml:space="preserve"> </w:t>
      </w:r>
      <w:r w:rsidRPr="001F5EF2">
        <w:rPr>
          <w:b/>
          <w:bCs/>
        </w:rPr>
        <w:t xml:space="preserve">For Fading channel, compared with 4 samples, 1 sample has a significant reduction </w:t>
      </w:r>
      <w:r>
        <w:rPr>
          <w:b/>
          <w:bCs/>
        </w:rPr>
        <w:t>in PRS RSTD measurement accuracy</w:t>
      </w:r>
      <w:r w:rsidRPr="001F5EF2">
        <w:rPr>
          <w:b/>
          <w:bCs/>
        </w:rPr>
        <w:t xml:space="preserve"> under mo</w:t>
      </w:r>
      <w:r>
        <w:rPr>
          <w:b/>
          <w:bCs/>
        </w:rPr>
        <w:t>s</w:t>
      </w:r>
      <w:r w:rsidRPr="001F5EF2">
        <w:rPr>
          <w:b/>
          <w:bCs/>
        </w:rPr>
        <w:t>t cases.</w:t>
      </w:r>
    </w:p>
    <w:p w14:paraId="566F55CD" w14:textId="647B756F" w:rsidR="00931459" w:rsidRDefault="005A6816" w:rsidP="005A6816">
      <w:pPr>
        <w:jc w:val="both"/>
        <w:rPr>
          <w:b/>
          <w:bCs/>
        </w:rPr>
      </w:pPr>
      <w:r w:rsidRPr="000B10DD">
        <w:rPr>
          <w:rFonts w:hint="eastAsia"/>
          <w:b/>
          <w:bCs/>
        </w:rPr>
        <w:t>O</w:t>
      </w:r>
      <w:r w:rsidRPr="000B10DD">
        <w:rPr>
          <w:b/>
          <w:bCs/>
        </w:rPr>
        <w:t>bservation</w:t>
      </w:r>
      <w:r>
        <w:rPr>
          <w:b/>
          <w:bCs/>
        </w:rPr>
        <w:t xml:space="preserve"> </w:t>
      </w:r>
      <w:r w:rsidR="008978C4">
        <w:rPr>
          <w:b/>
          <w:bCs/>
        </w:rPr>
        <w:t>7</w:t>
      </w:r>
      <w:r w:rsidRPr="000B10DD">
        <w:rPr>
          <w:b/>
          <w:bCs/>
        </w:rPr>
        <w:t>:</w:t>
      </w:r>
      <w:r>
        <w:rPr>
          <w:b/>
          <w:bCs/>
        </w:rPr>
        <w:t xml:space="preserve"> </w:t>
      </w:r>
      <w:r w:rsidRPr="001F5EF2">
        <w:rPr>
          <w:b/>
          <w:bCs/>
        </w:rPr>
        <w:t>For 2 samples, the overall performance is worse than 4 samples</w:t>
      </w:r>
      <w:r>
        <w:rPr>
          <w:b/>
          <w:bCs/>
        </w:rPr>
        <w:t xml:space="preserve"> in PRS RSTD measurement accuracy</w:t>
      </w:r>
      <w:r w:rsidRPr="001F5EF2">
        <w:rPr>
          <w:b/>
          <w:bCs/>
        </w:rPr>
        <w:t>.</w:t>
      </w:r>
    </w:p>
    <w:p w14:paraId="6F54FCF0" w14:textId="1306C1CE" w:rsidR="005C33AC" w:rsidRPr="005C33AC" w:rsidRDefault="005C33AC" w:rsidP="005A6816">
      <w:pPr>
        <w:jc w:val="both"/>
      </w:pPr>
      <w:r w:rsidRPr="005C33AC">
        <w:t xml:space="preserve">Similar to the UE </w:t>
      </w:r>
      <w:r>
        <w:t>Rx-Tx time difference, the above proposals about UE Rx-Tx time difference are also applicable for PRS RSTD.</w:t>
      </w:r>
    </w:p>
    <w:p w14:paraId="491AA17E" w14:textId="1E4A7984" w:rsidR="005A6816" w:rsidRDefault="005A6816" w:rsidP="005A6816">
      <w:pPr>
        <w:pStyle w:val="3"/>
        <w:rPr>
          <w:lang w:eastAsia="zh-CN"/>
        </w:rPr>
      </w:pPr>
      <w:r>
        <w:rPr>
          <w:rFonts w:hint="eastAsia"/>
          <w:lang w:eastAsia="zh-CN"/>
        </w:rPr>
        <w:t>P</w:t>
      </w:r>
      <w:r>
        <w:rPr>
          <w:lang w:eastAsia="zh-CN"/>
        </w:rPr>
        <w:t>RS RSRP</w:t>
      </w:r>
    </w:p>
    <w:p w14:paraId="7BF51B26" w14:textId="77777777" w:rsidR="00EC7B35" w:rsidRDefault="00EC7B35" w:rsidP="00EC7B35">
      <w:pPr>
        <w:jc w:val="both"/>
      </w:pPr>
      <w:r>
        <w:rPr>
          <w:rFonts w:hint="eastAsia"/>
        </w:rPr>
        <w:lastRenderedPageBreak/>
        <w:t>S</w:t>
      </w:r>
      <w:r>
        <w:t>imulation results for PRS-RSRP measurement accuracy are provided in Table 5 and 6 for AWGN channel and Fading channel respectively. The value of sample number is 1, 2 or 4 and Es/</w:t>
      </w:r>
      <w:proofErr w:type="spellStart"/>
      <w:r>
        <w:t>Iot</w:t>
      </w:r>
      <w:proofErr w:type="spellEnd"/>
      <w:r>
        <w:t xml:space="preserve"> is -6dB or -13dB. </w:t>
      </w:r>
    </w:p>
    <w:p w14:paraId="051F7B51" w14:textId="77777777" w:rsidR="00EC7B35" w:rsidRDefault="00EC7B35" w:rsidP="00EC7B35">
      <w:pPr>
        <w:jc w:val="center"/>
      </w:pPr>
      <w:r>
        <w:rPr>
          <w:rFonts w:hint="eastAsia"/>
        </w:rPr>
        <w:t>T</w:t>
      </w:r>
      <w:r>
        <w:t>able 5.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3"/>
        <w:gridCol w:w="818"/>
        <w:gridCol w:w="923"/>
        <w:gridCol w:w="892"/>
        <w:gridCol w:w="892"/>
        <w:gridCol w:w="892"/>
        <w:gridCol w:w="892"/>
        <w:gridCol w:w="892"/>
        <w:gridCol w:w="892"/>
      </w:tblGrid>
      <w:tr w:rsidR="00EC7B35" w:rsidRPr="00B55401" w14:paraId="62E7CAB6" w14:textId="77777777" w:rsidTr="00EA74BD">
        <w:trPr>
          <w:trHeight w:val="391"/>
          <w:jc w:val="center"/>
        </w:trPr>
        <w:tc>
          <w:tcPr>
            <w:tcW w:w="0" w:type="auto"/>
            <w:vMerge w:val="restart"/>
            <w:vAlign w:val="center"/>
          </w:tcPr>
          <w:p w14:paraId="23CA854E" w14:textId="77777777" w:rsidR="00EC7B35" w:rsidRPr="00B55401" w:rsidRDefault="00EC7B35" w:rsidP="00EA74BD">
            <w:pPr>
              <w:spacing w:after="0"/>
              <w:jc w:val="center"/>
              <w:rPr>
                <w:rFonts w:ascii="Calibri" w:eastAsiaTheme="minorEastAsia" w:hAnsi="Calibri" w:cs="Calibri"/>
                <w:color w:val="000000"/>
                <w:sz w:val="16"/>
                <w:szCs w:val="16"/>
                <w:lang w:val="en-US"/>
              </w:rPr>
            </w:pPr>
            <w:bookmarkStart w:id="7" w:name="_Hlk79161903"/>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2B68C1A0" w14:textId="77777777" w:rsidR="00EC7B35" w:rsidRPr="00B55401" w:rsidRDefault="00EC7B35" w:rsidP="00EA74BD">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6CD8EB1E"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58C0CF7D" w14:textId="77777777" w:rsidR="00EC7B35" w:rsidRPr="00B55401" w:rsidRDefault="00EC7B35" w:rsidP="00EA74BD">
            <w:pPr>
              <w:spacing w:after="0"/>
              <w:jc w:val="center"/>
              <w:rPr>
                <w:rFonts w:asciiTheme="minorEastAsia" w:eastAsiaTheme="minorEastAsia" w:hAnsiTheme="minorEastAsia" w:cs="Calibri"/>
                <w:color w:val="000000"/>
                <w:sz w:val="16"/>
                <w:szCs w:val="16"/>
                <w:lang w:val="en-US"/>
              </w:rPr>
            </w:pPr>
            <w:proofErr w:type="spellStart"/>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roofErr w:type="spellEnd"/>
          </w:p>
          <w:p w14:paraId="77E4D655" w14:textId="77777777" w:rsidR="00EC7B35" w:rsidRPr="00B55401" w:rsidRDefault="00EC7B35" w:rsidP="00EA74BD">
            <w:pPr>
              <w:spacing w:after="0"/>
              <w:jc w:val="center"/>
              <w:rPr>
                <w:rFonts w:eastAsia="Times New Roman"/>
                <w:sz w:val="16"/>
                <w:szCs w:val="16"/>
                <w:lang w:val="en-US"/>
              </w:rPr>
            </w:pPr>
            <w:proofErr w:type="spellStart"/>
            <w:r w:rsidRPr="00B55401">
              <w:rPr>
                <w:rFonts w:asciiTheme="minorEastAsia" w:eastAsiaTheme="minorEastAsia" w:hAnsiTheme="minorEastAsia" w:cs="Calibri"/>
                <w:color w:val="000000"/>
                <w:sz w:val="16"/>
                <w:szCs w:val="16"/>
                <w:lang w:val="en-US"/>
              </w:rPr>
              <w:t>PerSlot</w:t>
            </w:r>
            <w:proofErr w:type="spellEnd"/>
          </w:p>
        </w:tc>
        <w:tc>
          <w:tcPr>
            <w:tcW w:w="0" w:type="auto"/>
            <w:gridSpan w:val="3"/>
            <w:shd w:val="clear" w:color="auto" w:fill="auto"/>
            <w:noWrap/>
            <w:vAlign w:val="center"/>
            <w:hideMark/>
          </w:tcPr>
          <w:p w14:paraId="20FF789C"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-6dB</w:t>
            </w:r>
          </w:p>
        </w:tc>
        <w:tc>
          <w:tcPr>
            <w:tcW w:w="0" w:type="auto"/>
            <w:gridSpan w:val="3"/>
            <w:shd w:val="clear" w:color="auto" w:fill="auto"/>
            <w:noWrap/>
            <w:vAlign w:val="center"/>
            <w:hideMark/>
          </w:tcPr>
          <w:p w14:paraId="03C2CAB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-13dB</w:t>
            </w:r>
          </w:p>
        </w:tc>
      </w:tr>
      <w:tr w:rsidR="00EC7B35" w:rsidRPr="00B55401" w14:paraId="034656C1" w14:textId="77777777" w:rsidTr="00EA74BD">
        <w:trPr>
          <w:trHeight w:val="391"/>
          <w:jc w:val="center"/>
        </w:trPr>
        <w:tc>
          <w:tcPr>
            <w:tcW w:w="0" w:type="auto"/>
            <w:vMerge/>
            <w:vAlign w:val="center"/>
          </w:tcPr>
          <w:p w14:paraId="71588819"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6C6A1B12"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ign w:val="center"/>
          </w:tcPr>
          <w:p w14:paraId="3D9D6246" w14:textId="77777777" w:rsidR="00EC7B35" w:rsidRPr="00B55401" w:rsidRDefault="00EC7B35" w:rsidP="00EA74BD">
            <w:pPr>
              <w:spacing w:after="0"/>
              <w:jc w:val="center"/>
              <w:rPr>
                <w:rFonts w:eastAsia="Times New Roman"/>
                <w:sz w:val="16"/>
                <w:szCs w:val="16"/>
                <w:lang w:val="en-US"/>
              </w:rPr>
            </w:pPr>
          </w:p>
        </w:tc>
        <w:tc>
          <w:tcPr>
            <w:tcW w:w="0" w:type="auto"/>
            <w:vMerge/>
            <w:shd w:val="clear" w:color="auto" w:fill="auto"/>
            <w:noWrap/>
            <w:vAlign w:val="center"/>
            <w:hideMark/>
          </w:tcPr>
          <w:p w14:paraId="59CFDE16" w14:textId="77777777" w:rsidR="00EC7B35" w:rsidRPr="00B55401" w:rsidRDefault="00EC7B35" w:rsidP="00EA74BD">
            <w:pPr>
              <w:spacing w:after="0"/>
              <w:jc w:val="center"/>
              <w:rPr>
                <w:rFonts w:eastAsia="Times New Roman"/>
                <w:sz w:val="16"/>
                <w:szCs w:val="16"/>
                <w:lang w:val="en-US"/>
              </w:rPr>
            </w:pPr>
          </w:p>
        </w:tc>
        <w:tc>
          <w:tcPr>
            <w:tcW w:w="0" w:type="auto"/>
            <w:shd w:val="clear" w:color="auto" w:fill="auto"/>
            <w:noWrap/>
            <w:vAlign w:val="center"/>
            <w:hideMark/>
          </w:tcPr>
          <w:p w14:paraId="1687D6D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744A0909"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5749A60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shd w:val="clear" w:color="auto" w:fill="auto"/>
            <w:noWrap/>
            <w:vAlign w:val="center"/>
            <w:hideMark/>
          </w:tcPr>
          <w:p w14:paraId="3F73AC91"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53B015D5"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25428072"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r>
      <w:tr w:rsidR="00EC7B35" w:rsidRPr="00815CF4" w14:paraId="15248E57" w14:textId="77777777" w:rsidTr="00EA74BD">
        <w:trPr>
          <w:trHeight w:val="391"/>
          <w:jc w:val="center"/>
        </w:trPr>
        <w:tc>
          <w:tcPr>
            <w:tcW w:w="0" w:type="auto"/>
            <w:vMerge w:val="restart"/>
            <w:vAlign w:val="center"/>
          </w:tcPr>
          <w:p w14:paraId="3C7AEC93"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tc>
        <w:tc>
          <w:tcPr>
            <w:tcW w:w="0" w:type="auto"/>
            <w:vMerge w:val="restart"/>
            <w:shd w:val="clear" w:color="auto" w:fill="auto"/>
            <w:vAlign w:val="center"/>
            <w:hideMark/>
          </w:tcPr>
          <w:p w14:paraId="52D2A1A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7590D49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5037A866"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244364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0DE3513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64AF2B0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2F13AFE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4.8</w:t>
            </w:r>
          </w:p>
        </w:tc>
        <w:tc>
          <w:tcPr>
            <w:tcW w:w="0" w:type="auto"/>
            <w:shd w:val="clear" w:color="auto" w:fill="auto"/>
            <w:noWrap/>
            <w:vAlign w:val="center"/>
          </w:tcPr>
          <w:p w14:paraId="214FCF0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4.0</w:t>
            </w:r>
          </w:p>
        </w:tc>
        <w:tc>
          <w:tcPr>
            <w:tcW w:w="0" w:type="auto"/>
            <w:shd w:val="clear" w:color="auto" w:fill="auto"/>
            <w:noWrap/>
            <w:vAlign w:val="center"/>
          </w:tcPr>
          <w:p w14:paraId="0DC68D3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4.0</w:t>
            </w:r>
          </w:p>
        </w:tc>
      </w:tr>
      <w:tr w:rsidR="00EC7B35" w:rsidRPr="00815CF4" w14:paraId="73AA4428" w14:textId="77777777" w:rsidTr="00EA74BD">
        <w:trPr>
          <w:trHeight w:val="391"/>
          <w:jc w:val="center"/>
        </w:trPr>
        <w:tc>
          <w:tcPr>
            <w:tcW w:w="0" w:type="auto"/>
            <w:vMerge/>
            <w:vAlign w:val="center"/>
          </w:tcPr>
          <w:p w14:paraId="36754FC9"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4D82A3FE"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ign w:val="center"/>
          </w:tcPr>
          <w:p w14:paraId="27DA162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4917A16"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C05919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CAFCBA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0F240E6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75482A6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6C8F8DB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c>
          <w:tcPr>
            <w:tcW w:w="0" w:type="auto"/>
            <w:shd w:val="clear" w:color="auto" w:fill="auto"/>
            <w:noWrap/>
            <w:vAlign w:val="center"/>
          </w:tcPr>
          <w:p w14:paraId="5A3D106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r>
      <w:tr w:rsidR="00EC7B35" w:rsidRPr="00815CF4" w14:paraId="2EA27688" w14:textId="77777777" w:rsidTr="00EA74BD">
        <w:trPr>
          <w:trHeight w:val="391"/>
          <w:jc w:val="center"/>
        </w:trPr>
        <w:tc>
          <w:tcPr>
            <w:tcW w:w="0" w:type="auto"/>
            <w:vMerge/>
            <w:vAlign w:val="center"/>
          </w:tcPr>
          <w:p w14:paraId="6605BA73"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4CEBACD"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09E108F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1921B1F1"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CB4259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6613172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056C125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1E07EE3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3.3</w:t>
            </w:r>
          </w:p>
        </w:tc>
        <w:tc>
          <w:tcPr>
            <w:tcW w:w="0" w:type="auto"/>
            <w:shd w:val="clear" w:color="auto" w:fill="auto"/>
            <w:noWrap/>
            <w:vAlign w:val="center"/>
          </w:tcPr>
          <w:p w14:paraId="314A9BA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3.0</w:t>
            </w:r>
          </w:p>
        </w:tc>
        <w:tc>
          <w:tcPr>
            <w:tcW w:w="0" w:type="auto"/>
            <w:shd w:val="clear" w:color="auto" w:fill="auto"/>
            <w:noWrap/>
            <w:vAlign w:val="center"/>
          </w:tcPr>
          <w:p w14:paraId="16434B0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r>
      <w:tr w:rsidR="00EC7B35" w:rsidRPr="00815CF4" w14:paraId="55E3D00A" w14:textId="77777777" w:rsidTr="00EA74BD">
        <w:trPr>
          <w:trHeight w:val="391"/>
          <w:jc w:val="center"/>
        </w:trPr>
        <w:tc>
          <w:tcPr>
            <w:tcW w:w="0" w:type="auto"/>
            <w:vMerge/>
            <w:vAlign w:val="center"/>
          </w:tcPr>
          <w:p w14:paraId="29AA063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ABD3867"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4829D21C"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76E5E68"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028744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B019FF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2863585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0641F57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2B730F4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781EEFD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4E869D16" w14:textId="77777777" w:rsidTr="00EA74BD">
        <w:trPr>
          <w:trHeight w:val="391"/>
          <w:jc w:val="center"/>
        </w:trPr>
        <w:tc>
          <w:tcPr>
            <w:tcW w:w="0" w:type="auto"/>
            <w:vMerge/>
            <w:vAlign w:val="center"/>
          </w:tcPr>
          <w:p w14:paraId="1FB0EDA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19A9163"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01C85BC2"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E74DE51"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481B62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5F35AFC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29A5A60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52DE7B7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3.4</w:t>
            </w:r>
          </w:p>
        </w:tc>
        <w:tc>
          <w:tcPr>
            <w:tcW w:w="0" w:type="auto"/>
            <w:shd w:val="clear" w:color="auto" w:fill="auto"/>
            <w:noWrap/>
            <w:vAlign w:val="center"/>
          </w:tcPr>
          <w:p w14:paraId="3C33247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3.1</w:t>
            </w:r>
          </w:p>
        </w:tc>
        <w:tc>
          <w:tcPr>
            <w:tcW w:w="0" w:type="auto"/>
            <w:shd w:val="clear" w:color="auto" w:fill="auto"/>
            <w:noWrap/>
            <w:vAlign w:val="center"/>
          </w:tcPr>
          <w:p w14:paraId="110A2DA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3.1</w:t>
            </w:r>
          </w:p>
        </w:tc>
      </w:tr>
      <w:tr w:rsidR="00EC7B35" w:rsidRPr="00815CF4" w14:paraId="68137F35" w14:textId="77777777" w:rsidTr="00EA74BD">
        <w:trPr>
          <w:trHeight w:val="391"/>
          <w:jc w:val="center"/>
        </w:trPr>
        <w:tc>
          <w:tcPr>
            <w:tcW w:w="0" w:type="auto"/>
            <w:vMerge/>
            <w:vAlign w:val="center"/>
          </w:tcPr>
          <w:p w14:paraId="1D45360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33666A4"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590C489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74AA13A"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518180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85E4B8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3483B64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3BF5C6B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c>
          <w:tcPr>
            <w:tcW w:w="0" w:type="auto"/>
            <w:shd w:val="clear" w:color="auto" w:fill="auto"/>
            <w:noWrap/>
            <w:vAlign w:val="center"/>
          </w:tcPr>
          <w:p w14:paraId="5ED6634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61AA949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r>
      <w:tr w:rsidR="00EC7B35" w:rsidRPr="00815CF4" w14:paraId="580EE26F" w14:textId="77777777" w:rsidTr="00EA74BD">
        <w:trPr>
          <w:trHeight w:val="391"/>
          <w:jc w:val="center"/>
        </w:trPr>
        <w:tc>
          <w:tcPr>
            <w:tcW w:w="0" w:type="auto"/>
            <w:vMerge/>
            <w:vAlign w:val="center"/>
          </w:tcPr>
          <w:p w14:paraId="4F03F4F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5DA547E"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03E843AA"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007874B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822BE3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57E90C9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2295E24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6B177E7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7F5C451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2.3</w:t>
            </w:r>
          </w:p>
        </w:tc>
        <w:tc>
          <w:tcPr>
            <w:tcW w:w="0" w:type="auto"/>
            <w:shd w:val="clear" w:color="auto" w:fill="auto"/>
            <w:noWrap/>
            <w:vAlign w:val="center"/>
          </w:tcPr>
          <w:p w14:paraId="11D29E4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2.3</w:t>
            </w:r>
          </w:p>
        </w:tc>
      </w:tr>
      <w:tr w:rsidR="00EC7B35" w:rsidRPr="00815CF4" w14:paraId="6B178AB0" w14:textId="77777777" w:rsidTr="00EA74BD">
        <w:trPr>
          <w:trHeight w:val="391"/>
          <w:jc w:val="center"/>
        </w:trPr>
        <w:tc>
          <w:tcPr>
            <w:tcW w:w="0" w:type="auto"/>
            <w:vMerge/>
            <w:vAlign w:val="center"/>
          </w:tcPr>
          <w:p w14:paraId="4E119198"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30B42D2"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20F3A8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D44DE0E"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6077B7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0818E09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3D6D08E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AFC408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5A44E32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1FCBDE3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r>
      <w:tr w:rsidR="00EC7B35" w:rsidRPr="00815CF4" w14:paraId="7CDAF6CC" w14:textId="77777777" w:rsidTr="00EA74BD">
        <w:trPr>
          <w:trHeight w:val="391"/>
          <w:jc w:val="center"/>
        </w:trPr>
        <w:tc>
          <w:tcPr>
            <w:tcW w:w="0" w:type="auto"/>
            <w:vMerge/>
            <w:vAlign w:val="center"/>
          </w:tcPr>
          <w:p w14:paraId="01306512"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8A2230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3F25B16F"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414CCFD"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D08BB5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6307994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358FF3C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6E8757C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59405D1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c>
          <w:tcPr>
            <w:tcW w:w="0" w:type="auto"/>
            <w:shd w:val="clear" w:color="auto" w:fill="auto"/>
            <w:noWrap/>
            <w:vAlign w:val="center"/>
          </w:tcPr>
          <w:p w14:paraId="1541154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EC7B35" w:rsidRPr="00815CF4" w14:paraId="3B30815C" w14:textId="77777777" w:rsidTr="00EA74BD">
        <w:trPr>
          <w:trHeight w:val="391"/>
          <w:jc w:val="center"/>
        </w:trPr>
        <w:tc>
          <w:tcPr>
            <w:tcW w:w="0" w:type="auto"/>
            <w:vMerge/>
            <w:vAlign w:val="center"/>
          </w:tcPr>
          <w:p w14:paraId="773AE96A"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A198AB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0EB1DB1"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6DEE44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FE8042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32F44B3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60F78C1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13C7721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65713E6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447442B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EC7B35" w:rsidRPr="00815CF4" w14:paraId="6279CC97" w14:textId="77777777" w:rsidTr="00EA74BD">
        <w:trPr>
          <w:trHeight w:val="391"/>
          <w:jc w:val="center"/>
        </w:trPr>
        <w:tc>
          <w:tcPr>
            <w:tcW w:w="0" w:type="auto"/>
            <w:vMerge/>
            <w:vAlign w:val="center"/>
          </w:tcPr>
          <w:p w14:paraId="4EDF6B35"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C20A05A"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3AB47D34"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9340BEF"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CBA93B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3CC1765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64E5136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325908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1325B96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29454BC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6BA95CB9" w14:textId="77777777" w:rsidTr="00EA74BD">
        <w:trPr>
          <w:trHeight w:val="391"/>
          <w:jc w:val="center"/>
        </w:trPr>
        <w:tc>
          <w:tcPr>
            <w:tcW w:w="0" w:type="auto"/>
            <w:vMerge/>
            <w:vAlign w:val="center"/>
          </w:tcPr>
          <w:p w14:paraId="75AAA3E1"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E5DE593"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633D1589"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970208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D9BD8B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7ED6CFB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11EC298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2C02E05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056616F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88BF10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r>
      <w:tr w:rsidR="00EC7B35" w:rsidRPr="00815CF4" w14:paraId="6522B83C" w14:textId="77777777" w:rsidTr="00EA74BD">
        <w:trPr>
          <w:trHeight w:val="391"/>
          <w:jc w:val="center"/>
        </w:trPr>
        <w:tc>
          <w:tcPr>
            <w:tcW w:w="0" w:type="auto"/>
            <w:vMerge/>
            <w:vAlign w:val="center"/>
          </w:tcPr>
          <w:p w14:paraId="5B57093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50A2F8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62CDCA4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BD69C4E"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33715E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334F45C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0334085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E306B1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22890C6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7EAD9B1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415C7546" w14:textId="77777777" w:rsidTr="00EA74BD">
        <w:trPr>
          <w:trHeight w:val="391"/>
          <w:jc w:val="center"/>
        </w:trPr>
        <w:tc>
          <w:tcPr>
            <w:tcW w:w="0" w:type="auto"/>
            <w:vMerge/>
            <w:vAlign w:val="center"/>
          </w:tcPr>
          <w:p w14:paraId="0002C6B8"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58E2A0F"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9F0312E"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E9B8E12"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0A6198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3F2E842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769158E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410DB79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4648217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5839ED9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r>
      <w:tr w:rsidR="00EC7B35" w:rsidRPr="00815CF4" w14:paraId="5DF6CB57" w14:textId="77777777" w:rsidTr="00EA74BD">
        <w:trPr>
          <w:trHeight w:val="391"/>
          <w:jc w:val="center"/>
        </w:trPr>
        <w:tc>
          <w:tcPr>
            <w:tcW w:w="0" w:type="auto"/>
            <w:vMerge/>
            <w:vAlign w:val="center"/>
          </w:tcPr>
          <w:p w14:paraId="130BD9D8"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8B0FE06"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490DFBC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87FF135"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F554CC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266F55E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183FFA3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696F657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7193D99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c>
          <w:tcPr>
            <w:tcW w:w="0" w:type="auto"/>
            <w:shd w:val="clear" w:color="auto" w:fill="auto"/>
            <w:noWrap/>
            <w:vAlign w:val="center"/>
          </w:tcPr>
          <w:p w14:paraId="500EAC5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r>
      <w:tr w:rsidR="00EC7B35" w:rsidRPr="00815CF4" w14:paraId="1ED01D70" w14:textId="77777777" w:rsidTr="00EA74BD">
        <w:trPr>
          <w:trHeight w:val="391"/>
          <w:jc w:val="center"/>
        </w:trPr>
        <w:tc>
          <w:tcPr>
            <w:tcW w:w="0" w:type="auto"/>
            <w:vMerge/>
            <w:vAlign w:val="center"/>
          </w:tcPr>
          <w:p w14:paraId="5FE3AFDB"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CDE49F0"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6C74CD0"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6DA8C20"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93E62D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4961D8C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9C6E10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6DB397F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1DDACBE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c>
          <w:tcPr>
            <w:tcW w:w="0" w:type="auto"/>
            <w:shd w:val="clear" w:color="auto" w:fill="auto"/>
            <w:noWrap/>
            <w:vAlign w:val="center"/>
          </w:tcPr>
          <w:p w14:paraId="6DCE4F9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EC7B35" w:rsidRPr="00815CF4" w14:paraId="2C750865" w14:textId="77777777" w:rsidTr="00EA74BD">
        <w:trPr>
          <w:trHeight w:val="391"/>
          <w:jc w:val="center"/>
        </w:trPr>
        <w:tc>
          <w:tcPr>
            <w:tcW w:w="0" w:type="auto"/>
            <w:vMerge/>
            <w:vAlign w:val="center"/>
          </w:tcPr>
          <w:p w14:paraId="3106138D"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128D51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268407DC"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22E4C5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533F2D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24F7C2E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4FFDC70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55C8411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3.2</w:t>
            </w:r>
          </w:p>
        </w:tc>
        <w:tc>
          <w:tcPr>
            <w:tcW w:w="0" w:type="auto"/>
            <w:shd w:val="clear" w:color="auto" w:fill="auto"/>
            <w:noWrap/>
            <w:vAlign w:val="center"/>
          </w:tcPr>
          <w:p w14:paraId="7E75CD0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c>
          <w:tcPr>
            <w:tcW w:w="0" w:type="auto"/>
            <w:shd w:val="clear" w:color="auto" w:fill="auto"/>
            <w:noWrap/>
            <w:vAlign w:val="center"/>
          </w:tcPr>
          <w:p w14:paraId="0847257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r>
      <w:tr w:rsidR="00EC7B35" w:rsidRPr="00815CF4" w14:paraId="22D30B70" w14:textId="77777777" w:rsidTr="00EA74BD">
        <w:trPr>
          <w:trHeight w:val="391"/>
          <w:jc w:val="center"/>
        </w:trPr>
        <w:tc>
          <w:tcPr>
            <w:tcW w:w="0" w:type="auto"/>
            <w:vMerge/>
            <w:vAlign w:val="center"/>
          </w:tcPr>
          <w:p w14:paraId="20CFCD15"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EFB4F8E"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6A27EBE0"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890E2C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959473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410E993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6817E92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85977A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1B4F473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4B6CAA6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EC7B35" w:rsidRPr="00815CF4" w14:paraId="644C51E8" w14:textId="77777777" w:rsidTr="00EA74BD">
        <w:trPr>
          <w:trHeight w:val="391"/>
          <w:jc w:val="center"/>
        </w:trPr>
        <w:tc>
          <w:tcPr>
            <w:tcW w:w="0" w:type="auto"/>
            <w:vMerge/>
            <w:vAlign w:val="center"/>
          </w:tcPr>
          <w:p w14:paraId="156A9A7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5B555DF"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08AC292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FB3682D"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0B06A3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7AE811C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33FEEFE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64697C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6D39C13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2.0</w:t>
            </w:r>
          </w:p>
        </w:tc>
        <w:tc>
          <w:tcPr>
            <w:tcW w:w="0" w:type="auto"/>
            <w:shd w:val="clear" w:color="auto" w:fill="auto"/>
            <w:noWrap/>
            <w:vAlign w:val="center"/>
          </w:tcPr>
          <w:p w14:paraId="5BB5B0C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EC7B35" w:rsidRPr="00815CF4" w14:paraId="0F2C865E" w14:textId="77777777" w:rsidTr="00EA74BD">
        <w:trPr>
          <w:trHeight w:val="391"/>
          <w:jc w:val="center"/>
        </w:trPr>
        <w:tc>
          <w:tcPr>
            <w:tcW w:w="0" w:type="auto"/>
            <w:vMerge/>
            <w:vAlign w:val="center"/>
          </w:tcPr>
          <w:p w14:paraId="5EEF1C4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61CB852"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66D7E42C"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35969A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836838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E5FDE4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3EDF31A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1380577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3DA93A5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2030E77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EC7B35" w:rsidRPr="00815CF4" w14:paraId="1B9F0383" w14:textId="77777777" w:rsidTr="00EA74BD">
        <w:trPr>
          <w:trHeight w:val="391"/>
          <w:jc w:val="center"/>
        </w:trPr>
        <w:tc>
          <w:tcPr>
            <w:tcW w:w="0" w:type="auto"/>
            <w:vMerge w:val="restart"/>
            <w:vAlign w:val="center"/>
          </w:tcPr>
          <w:p w14:paraId="3A2B783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tc>
        <w:tc>
          <w:tcPr>
            <w:tcW w:w="0" w:type="auto"/>
            <w:vMerge w:val="restart"/>
            <w:shd w:val="clear" w:color="auto" w:fill="auto"/>
            <w:vAlign w:val="center"/>
            <w:hideMark/>
          </w:tcPr>
          <w:p w14:paraId="30B005C3"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6BD9E89F"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1BE1359"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3F9134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55654B6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2A09B81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51E8C4E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69D72E6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4.5</w:t>
            </w:r>
          </w:p>
        </w:tc>
        <w:tc>
          <w:tcPr>
            <w:tcW w:w="0" w:type="auto"/>
            <w:shd w:val="clear" w:color="auto" w:fill="auto"/>
            <w:noWrap/>
            <w:vAlign w:val="center"/>
          </w:tcPr>
          <w:p w14:paraId="7F1D219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r>
      <w:tr w:rsidR="00EC7B35" w:rsidRPr="00815CF4" w14:paraId="69529CE3" w14:textId="77777777" w:rsidTr="00EA74BD">
        <w:trPr>
          <w:trHeight w:val="391"/>
          <w:jc w:val="center"/>
        </w:trPr>
        <w:tc>
          <w:tcPr>
            <w:tcW w:w="0" w:type="auto"/>
            <w:vMerge/>
            <w:vAlign w:val="center"/>
          </w:tcPr>
          <w:p w14:paraId="3E568817"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18AFA97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ign w:val="center"/>
          </w:tcPr>
          <w:p w14:paraId="2605A65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1CACBC4"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BF8039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14AE3BC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7B371FA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0CC6EB0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4633CBA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4C18AA8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EC7B35" w:rsidRPr="00815CF4" w14:paraId="60372C73" w14:textId="77777777" w:rsidTr="00EA74BD">
        <w:trPr>
          <w:trHeight w:val="391"/>
          <w:jc w:val="center"/>
        </w:trPr>
        <w:tc>
          <w:tcPr>
            <w:tcW w:w="0" w:type="auto"/>
            <w:vMerge/>
            <w:vAlign w:val="center"/>
          </w:tcPr>
          <w:p w14:paraId="215991E0"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43DF6F3"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58378112"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45F839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F4892A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5E2EACC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3FA6B97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7A25D10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3.2</w:t>
            </w:r>
          </w:p>
        </w:tc>
        <w:tc>
          <w:tcPr>
            <w:tcW w:w="0" w:type="auto"/>
            <w:shd w:val="clear" w:color="auto" w:fill="auto"/>
            <w:noWrap/>
            <w:vAlign w:val="center"/>
          </w:tcPr>
          <w:p w14:paraId="17D1391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3.3</w:t>
            </w:r>
          </w:p>
        </w:tc>
        <w:tc>
          <w:tcPr>
            <w:tcW w:w="0" w:type="auto"/>
            <w:shd w:val="clear" w:color="auto" w:fill="auto"/>
            <w:noWrap/>
            <w:vAlign w:val="center"/>
          </w:tcPr>
          <w:p w14:paraId="5086D8C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r>
      <w:tr w:rsidR="00EC7B35" w:rsidRPr="00815CF4" w14:paraId="27E9F4ED" w14:textId="77777777" w:rsidTr="00EA74BD">
        <w:trPr>
          <w:trHeight w:val="391"/>
          <w:jc w:val="center"/>
        </w:trPr>
        <w:tc>
          <w:tcPr>
            <w:tcW w:w="0" w:type="auto"/>
            <w:vMerge/>
            <w:vAlign w:val="center"/>
          </w:tcPr>
          <w:p w14:paraId="3FB10FAB"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6B2EF70"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199846C6"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1DFDE6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464631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1A3A80B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5168B3A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8C0EDB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5C6B5D3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1DE2FBF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EC7B35" w:rsidRPr="00815CF4" w14:paraId="50BC9F4D" w14:textId="77777777" w:rsidTr="00EA74BD">
        <w:trPr>
          <w:trHeight w:val="391"/>
          <w:jc w:val="center"/>
        </w:trPr>
        <w:tc>
          <w:tcPr>
            <w:tcW w:w="0" w:type="auto"/>
            <w:vMerge/>
            <w:vAlign w:val="center"/>
          </w:tcPr>
          <w:p w14:paraId="5565DDA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FF5E474"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574A0F3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F372326"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14C450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601817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72D0EDE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444774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61A2063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1FD530C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EC7B35" w:rsidRPr="00815CF4" w14:paraId="26ECEBDF" w14:textId="77777777" w:rsidTr="00EA74BD">
        <w:trPr>
          <w:trHeight w:val="391"/>
          <w:jc w:val="center"/>
        </w:trPr>
        <w:tc>
          <w:tcPr>
            <w:tcW w:w="0" w:type="auto"/>
            <w:vMerge/>
            <w:vAlign w:val="center"/>
          </w:tcPr>
          <w:p w14:paraId="6F382D7A"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9359FB9"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793D6687"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3933F94"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2FAF86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117F62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3F4C4B7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6CF7A4F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737F786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7C3C0DD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EC7B35" w:rsidRPr="00815CF4" w14:paraId="6908BD54" w14:textId="77777777" w:rsidTr="00EA74BD">
        <w:trPr>
          <w:trHeight w:val="391"/>
          <w:jc w:val="center"/>
        </w:trPr>
        <w:tc>
          <w:tcPr>
            <w:tcW w:w="0" w:type="auto"/>
            <w:vMerge/>
            <w:vAlign w:val="center"/>
          </w:tcPr>
          <w:p w14:paraId="6A2184FA"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2F7692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0889BA1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6B4AB52"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C1D2DA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066D106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2119E90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7A0E57B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1347BF9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4.5</w:t>
            </w:r>
          </w:p>
        </w:tc>
        <w:tc>
          <w:tcPr>
            <w:tcW w:w="0" w:type="auto"/>
            <w:shd w:val="clear" w:color="auto" w:fill="auto"/>
            <w:noWrap/>
            <w:vAlign w:val="center"/>
          </w:tcPr>
          <w:p w14:paraId="428E52B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r>
      <w:tr w:rsidR="00EC7B35" w:rsidRPr="00815CF4" w14:paraId="75D7D5B6" w14:textId="77777777" w:rsidTr="00EA74BD">
        <w:trPr>
          <w:trHeight w:val="391"/>
          <w:jc w:val="center"/>
        </w:trPr>
        <w:tc>
          <w:tcPr>
            <w:tcW w:w="0" w:type="auto"/>
            <w:vMerge/>
            <w:vAlign w:val="center"/>
          </w:tcPr>
          <w:p w14:paraId="0F5420DA"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97CFCC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AFB0164"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A7126A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1E4BFE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6FA264E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440581B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224EA30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3DCFF61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6E20A7F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r>
      <w:tr w:rsidR="00EC7B35" w:rsidRPr="00815CF4" w14:paraId="7F5480B6" w14:textId="77777777" w:rsidTr="00EA74BD">
        <w:trPr>
          <w:trHeight w:val="391"/>
          <w:jc w:val="center"/>
        </w:trPr>
        <w:tc>
          <w:tcPr>
            <w:tcW w:w="0" w:type="auto"/>
            <w:vMerge/>
            <w:vAlign w:val="center"/>
          </w:tcPr>
          <w:p w14:paraId="742EAF69"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E0C3892"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75E30264"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0DFAFDD"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06A7CB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5040352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4A42FDF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c>
          <w:tcPr>
            <w:tcW w:w="0" w:type="auto"/>
            <w:shd w:val="clear" w:color="auto" w:fill="auto"/>
            <w:noWrap/>
            <w:vAlign w:val="center"/>
          </w:tcPr>
          <w:p w14:paraId="0716CC4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10A83CF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4.3</w:t>
            </w:r>
          </w:p>
        </w:tc>
        <w:tc>
          <w:tcPr>
            <w:tcW w:w="0" w:type="auto"/>
            <w:shd w:val="clear" w:color="auto" w:fill="auto"/>
            <w:noWrap/>
            <w:vAlign w:val="center"/>
          </w:tcPr>
          <w:p w14:paraId="2138139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3.4</w:t>
            </w:r>
          </w:p>
        </w:tc>
      </w:tr>
      <w:tr w:rsidR="00EC7B35" w:rsidRPr="00815CF4" w14:paraId="32D484C9" w14:textId="77777777" w:rsidTr="00EA74BD">
        <w:trPr>
          <w:trHeight w:val="391"/>
          <w:jc w:val="center"/>
        </w:trPr>
        <w:tc>
          <w:tcPr>
            <w:tcW w:w="0" w:type="auto"/>
            <w:vMerge/>
            <w:vAlign w:val="center"/>
          </w:tcPr>
          <w:p w14:paraId="67DAC5CB"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EE2EA5E"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7245E80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EE2F9C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495522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F7CD28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02A50EF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13ABFC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c>
          <w:tcPr>
            <w:tcW w:w="0" w:type="auto"/>
            <w:shd w:val="clear" w:color="auto" w:fill="auto"/>
            <w:noWrap/>
            <w:vAlign w:val="center"/>
          </w:tcPr>
          <w:p w14:paraId="15DB8CF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c>
          <w:tcPr>
            <w:tcW w:w="0" w:type="auto"/>
            <w:shd w:val="clear" w:color="auto" w:fill="auto"/>
            <w:noWrap/>
            <w:vAlign w:val="center"/>
          </w:tcPr>
          <w:p w14:paraId="22BC74A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r>
      <w:tr w:rsidR="00EC7B35" w:rsidRPr="00815CF4" w14:paraId="3A933932" w14:textId="77777777" w:rsidTr="00EA74BD">
        <w:trPr>
          <w:trHeight w:val="391"/>
          <w:jc w:val="center"/>
        </w:trPr>
        <w:tc>
          <w:tcPr>
            <w:tcW w:w="0" w:type="auto"/>
            <w:vMerge/>
            <w:vAlign w:val="center"/>
          </w:tcPr>
          <w:p w14:paraId="1DF6E37F"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38235C3"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55553D46"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421C928D"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D2F092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7080215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7E8D166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05A2101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3.0</w:t>
            </w:r>
          </w:p>
        </w:tc>
        <w:tc>
          <w:tcPr>
            <w:tcW w:w="0" w:type="auto"/>
            <w:shd w:val="clear" w:color="auto" w:fill="auto"/>
            <w:noWrap/>
            <w:vAlign w:val="center"/>
          </w:tcPr>
          <w:p w14:paraId="354F262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3.2</w:t>
            </w:r>
          </w:p>
        </w:tc>
        <w:tc>
          <w:tcPr>
            <w:tcW w:w="0" w:type="auto"/>
            <w:shd w:val="clear" w:color="auto" w:fill="auto"/>
            <w:noWrap/>
            <w:vAlign w:val="center"/>
          </w:tcPr>
          <w:p w14:paraId="3876A48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2.6</w:t>
            </w:r>
          </w:p>
        </w:tc>
      </w:tr>
      <w:tr w:rsidR="00EC7B35" w:rsidRPr="00815CF4" w14:paraId="52BF2B13" w14:textId="77777777" w:rsidTr="00EA74BD">
        <w:trPr>
          <w:trHeight w:val="391"/>
          <w:jc w:val="center"/>
        </w:trPr>
        <w:tc>
          <w:tcPr>
            <w:tcW w:w="0" w:type="auto"/>
            <w:vMerge/>
            <w:vAlign w:val="center"/>
          </w:tcPr>
          <w:p w14:paraId="3D05FEB1"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A08A9B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29647E8B"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F576DE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81FA40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60E4CFC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4504BFD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6240892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60DB56A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5998B75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421ABA36" w14:textId="77777777" w:rsidTr="00EA74BD">
        <w:trPr>
          <w:trHeight w:val="391"/>
          <w:jc w:val="center"/>
        </w:trPr>
        <w:tc>
          <w:tcPr>
            <w:tcW w:w="0" w:type="auto"/>
            <w:vMerge/>
            <w:vAlign w:val="center"/>
          </w:tcPr>
          <w:p w14:paraId="0AE44BE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34081C8"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0CBFBD96"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2D8D492"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35FBDE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B05311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213927F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28BEAB5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35C0BB9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3DE9818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r>
      <w:tr w:rsidR="00EC7B35" w:rsidRPr="00815CF4" w14:paraId="5528D7A9" w14:textId="77777777" w:rsidTr="00EA74BD">
        <w:trPr>
          <w:trHeight w:val="391"/>
          <w:jc w:val="center"/>
        </w:trPr>
        <w:tc>
          <w:tcPr>
            <w:tcW w:w="0" w:type="auto"/>
            <w:vMerge/>
            <w:vAlign w:val="center"/>
          </w:tcPr>
          <w:p w14:paraId="16667CDE"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4D0FC8E"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1075BE5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014A31F"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2C28B9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C72FE7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6298314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03A78E3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4E07C5D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1B3ED97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r>
      <w:tr w:rsidR="00EC7B35" w:rsidRPr="00815CF4" w14:paraId="0E76C298" w14:textId="77777777" w:rsidTr="00EA74BD">
        <w:trPr>
          <w:trHeight w:val="391"/>
          <w:jc w:val="center"/>
        </w:trPr>
        <w:tc>
          <w:tcPr>
            <w:tcW w:w="0" w:type="auto"/>
            <w:gridSpan w:val="10"/>
            <w:vAlign w:val="center"/>
          </w:tcPr>
          <w:p w14:paraId="1AE641CB" w14:textId="77777777" w:rsidR="00EC7B35" w:rsidRPr="00815CF4" w:rsidRDefault="00EC7B35" w:rsidP="00EA74BD">
            <w:pPr>
              <w:spacing w:after="0"/>
              <w:jc w:val="center"/>
              <w:rPr>
                <w:rFonts w:ascii="Calibri" w:eastAsia="等线" w:hAnsi="Calibri" w:cs="Calibri"/>
                <w:color w:val="000000"/>
                <w:sz w:val="16"/>
                <w:szCs w:val="16"/>
              </w:rPr>
            </w:pPr>
            <w:r w:rsidRPr="00B55401">
              <w:rPr>
                <w:rFonts w:ascii="Calibri" w:eastAsia="Times New Roman" w:hAnsi="Calibri" w:cs="Calibri"/>
                <w:color w:val="000000"/>
                <w:sz w:val="16"/>
                <w:szCs w:val="16"/>
                <w:lang w:val="en-US"/>
              </w:rPr>
              <w:t xml:space="preserve">Note1: </w:t>
            </w:r>
            <w:proofErr w:type="spellStart"/>
            <w:r w:rsidRPr="00B55401">
              <w:rPr>
                <w:rFonts w:ascii="Calibri" w:eastAsia="Times New Roman" w:hAnsi="Calibri" w:cs="Calibri"/>
                <w:color w:val="000000"/>
                <w:sz w:val="16"/>
                <w:szCs w:val="16"/>
                <w:lang w:val="en-US"/>
              </w:rPr>
              <w:t>PRS_</w:t>
            </w:r>
            <w:r w:rsidRPr="00B55401">
              <w:rPr>
                <w:rFonts w:ascii="Calibri" w:eastAsiaTheme="minorEastAsia" w:hAnsi="Calibri" w:cs="Calibri"/>
                <w:color w:val="000000"/>
                <w:sz w:val="16"/>
                <w:szCs w:val="16"/>
                <w:lang w:val="en-US"/>
              </w:rPr>
              <w:t>LenthPerSlot</w:t>
            </w:r>
            <w:proofErr w:type="spellEnd"/>
            <w:r w:rsidRPr="00B55401">
              <w:rPr>
                <w:rFonts w:ascii="Calibri" w:eastAsiaTheme="minorEastAsia" w:hAnsi="Calibri" w:cs="Calibri"/>
                <w:color w:val="000000"/>
                <w:sz w:val="16"/>
                <w:szCs w:val="16"/>
                <w:lang w:val="en-US"/>
              </w:rPr>
              <w:t xml:space="preserve"> = (</w:t>
            </w:r>
            <w:proofErr w:type="spellStart"/>
            <w:r w:rsidRPr="00B55401">
              <w:rPr>
                <w:rFonts w:ascii="Calibri" w:eastAsiaTheme="minorEastAsia" w:hAnsi="Calibri" w:cs="Calibri"/>
                <w:color w:val="000000"/>
                <w:sz w:val="16"/>
                <w:szCs w:val="16"/>
                <w:lang w:val="en-US"/>
              </w:rPr>
              <w:t>DL_PRS_NumSymbols</w:t>
            </w:r>
            <w:proofErr w:type="spellEnd"/>
            <w:r w:rsidRPr="00B55401">
              <w:rPr>
                <w:rFonts w:ascii="Calibri" w:eastAsiaTheme="minorEastAsia" w:hAnsi="Calibri" w:cs="Calibri"/>
                <w:color w:val="000000"/>
                <w:sz w:val="16"/>
                <w:szCs w:val="16"/>
                <w:lang w:val="en-US"/>
              </w:rPr>
              <w:t xml:space="preserve"> x </w:t>
            </w:r>
            <w:proofErr w:type="spellStart"/>
            <w:r w:rsidRPr="00B55401">
              <w:rPr>
                <w:rFonts w:ascii="Calibri" w:eastAsiaTheme="minorEastAsia" w:hAnsi="Calibri" w:cs="Calibri"/>
                <w:color w:val="000000"/>
                <w:sz w:val="16"/>
                <w:szCs w:val="16"/>
                <w:lang w:val="en-US"/>
              </w:rPr>
              <w:t>DL_PRS_ResourceRepetitionFactor</w:t>
            </w:r>
            <w:proofErr w:type="spellEnd"/>
            <w:r w:rsidRPr="00B55401">
              <w:rPr>
                <w:rFonts w:ascii="Calibri" w:eastAsiaTheme="minorEastAsia" w:hAnsi="Calibri" w:cs="Calibri"/>
                <w:color w:val="000000"/>
                <w:sz w:val="16"/>
                <w:szCs w:val="16"/>
                <w:lang w:val="en-US"/>
              </w:rPr>
              <w:t>) /</w:t>
            </w:r>
            <w:proofErr w:type="spellStart"/>
            <w:r w:rsidRPr="00B55401">
              <w:rPr>
                <w:rFonts w:ascii="Calibri" w:eastAsiaTheme="minorEastAsia" w:hAnsi="Calibri" w:cs="Calibri"/>
                <w:color w:val="000000"/>
                <w:sz w:val="16"/>
                <w:szCs w:val="16"/>
                <w:lang w:val="en-US"/>
              </w:rPr>
              <w:t>DL_PRS_CombSizeN</w:t>
            </w:r>
            <w:proofErr w:type="spellEnd"/>
          </w:p>
        </w:tc>
      </w:tr>
      <w:bookmarkEnd w:id="7"/>
    </w:tbl>
    <w:p w14:paraId="7D13FD62" w14:textId="77777777" w:rsidR="00EC7B35" w:rsidRDefault="00EC7B35" w:rsidP="00EC7B35">
      <w:pPr>
        <w:jc w:val="both"/>
      </w:pPr>
    </w:p>
    <w:p w14:paraId="02EC9357" w14:textId="77777777" w:rsidR="00EC7B35" w:rsidRDefault="00EC7B35" w:rsidP="00EC7B35">
      <w:pPr>
        <w:jc w:val="center"/>
      </w:pPr>
      <w:r>
        <w:rPr>
          <w:rFonts w:hint="eastAsia"/>
        </w:rPr>
        <w:t>T</w:t>
      </w:r>
      <w:r>
        <w:t>able 6.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3"/>
        <w:gridCol w:w="818"/>
        <w:gridCol w:w="923"/>
        <w:gridCol w:w="892"/>
        <w:gridCol w:w="892"/>
        <w:gridCol w:w="892"/>
        <w:gridCol w:w="892"/>
        <w:gridCol w:w="892"/>
        <w:gridCol w:w="892"/>
      </w:tblGrid>
      <w:tr w:rsidR="00EC7B35" w:rsidRPr="00B55401" w14:paraId="6DA6BCDC" w14:textId="77777777" w:rsidTr="00EA74BD">
        <w:trPr>
          <w:trHeight w:val="391"/>
          <w:jc w:val="center"/>
        </w:trPr>
        <w:tc>
          <w:tcPr>
            <w:tcW w:w="0" w:type="auto"/>
            <w:vMerge w:val="restart"/>
            <w:vAlign w:val="center"/>
          </w:tcPr>
          <w:p w14:paraId="48DD121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640C2A57" w14:textId="77777777" w:rsidR="00EC7B35" w:rsidRPr="00B55401" w:rsidRDefault="00EC7B35" w:rsidP="00EA74BD">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41C1339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2BE59FA5" w14:textId="77777777" w:rsidR="00EC7B35" w:rsidRPr="00B55401" w:rsidRDefault="00EC7B35" w:rsidP="00EA74BD">
            <w:pPr>
              <w:spacing w:after="0"/>
              <w:jc w:val="center"/>
              <w:rPr>
                <w:rFonts w:asciiTheme="minorEastAsia" w:eastAsiaTheme="minorEastAsia" w:hAnsiTheme="minorEastAsia" w:cs="Calibri"/>
                <w:color w:val="000000"/>
                <w:sz w:val="16"/>
                <w:szCs w:val="16"/>
                <w:lang w:val="en-US"/>
              </w:rPr>
            </w:pPr>
            <w:proofErr w:type="spellStart"/>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roofErr w:type="spellEnd"/>
          </w:p>
          <w:p w14:paraId="232A4AB8" w14:textId="77777777" w:rsidR="00EC7B35" w:rsidRPr="00B55401" w:rsidRDefault="00EC7B35" w:rsidP="00EA74BD">
            <w:pPr>
              <w:spacing w:after="0"/>
              <w:jc w:val="center"/>
              <w:rPr>
                <w:rFonts w:eastAsia="Times New Roman"/>
                <w:sz w:val="16"/>
                <w:szCs w:val="16"/>
                <w:lang w:val="en-US"/>
              </w:rPr>
            </w:pPr>
            <w:proofErr w:type="spellStart"/>
            <w:r w:rsidRPr="00B55401">
              <w:rPr>
                <w:rFonts w:asciiTheme="minorEastAsia" w:eastAsiaTheme="minorEastAsia" w:hAnsiTheme="minorEastAsia" w:cs="Calibri"/>
                <w:color w:val="000000"/>
                <w:sz w:val="16"/>
                <w:szCs w:val="16"/>
                <w:lang w:val="en-US"/>
              </w:rPr>
              <w:t>PerSlot</w:t>
            </w:r>
            <w:proofErr w:type="spellEnd"/>
          </w:p>
        </w:tc>
        <w:tc>
          <w:tcPr>
            <w:tcW w:w="0" w:type="auto"/>
            <w:gridSpan w:val="3"/>
            <w:shd w:val="clear" w:color="auto" w:fill="auto"/>
            <w:noWrap/>
            <w:vAlign w:val="center"/>
            <w:hideMark/>
          </w:tcPr>
          <w:p w14:paraId="28813D2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-6dB</w:t>
            </w:r>
          </w:p>
        </w:tc>
        <w:tc>
          <w:tcPr>
            <w:tcW w:w="0" w:type="auto"/>
            <w:gridSpan w:val="3"/>
            <w:shd w:val="clear" w:color="auto" w:fill="auto"/>
            <w:noWrap/>
            <w:vAlign w:val="center"/>
            <w:hideMark/>
          </w:tcPr>
          <w:p w14:paraId="0113BF83"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-13dB</w:t>
            </w:r>
          </w:p>
        </w:tc>
      </w:tr>
      <w:tr w:rsidR="00EC7B35" w:rsidRPr="00B55401" w14:paraId="582AF653" w14:textId="77777777" w:rsidTr="00EA74BD">
        <w:trPr>
          <w:trHeight w:val="391"/>
          <w:jc w:val="center"/>
        </w:trPr>
        <w:tc>
          <w:tcPr>
            <w:tcW w:w="0" w:type="auto"/>
            <w:vMerge/>
            <w:vAlign w:val="center"/>
          </w:tcPr>
          <w:p w14:paraId="30A82D93"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3EE923C3"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ign w:val="center"/>
          </w:tcPr>
          <w:p w14:paraId="110DD4FF" w14:textId="77777777" w:rsidR="00EC7B35" w:rsidRPr="00B55401" w:rsidRDefault="00EC7B35" w:rsidP="00EA74BD">
            <w:pPr>
              <w:spacing w:after="0"/>
              <w:jc w:val="center"/>
              <w:rPr>
                <w:rFonts w:eastAsia="Times New Roman"/>
                <w:sz w:val="16"/>
                <w:szCs w:val="16"/>
                <w:lang w:val="en-US"/>
              </w:rPr>
            </w:pPr>
          </w:p>
        </w:tc>
        <w:tc>
          <w:tcPr>
            <w:tcW w:w="0" w:type="auto"/>
            <w:vMerge/>
            <w:shd w:val="clear" w:color="auto" w:fill="auto"/>
            <w:noWrap/>
            <w:vAlign w:val="center"/>
            <w:hideMark/>
          </w:tcPr>
          <w:p w14:paraId="5AB0F65A" w14:textId="77777777" w:rsidR="00EC7B35" w:rsidRPr="00B55401" w:rsidRDefault="00EC7B35" w:rsidP="00EA74BD">
            <w:pPr>
              <w:spacing w:after="0"/>
              <w:jc w:val="center"/>
              <w:rPr>
                <w:rFonts w:eastAsia="Times New Roman"/>
                <w:sz w:val="16"/>
                <w:szCs w:val="16"/>
                <w:lang w:val="en-US"/>
              </w:rPr>
            </w:pPr>
          </w:p>
        </w:tc>
        <w:tc>
          <w:tcPr>
            <w:tcW w:w="0" w:type="auto"/>
            <w:shd w:val="clear" w:color="auto" w:fill="auto"/>
            <w:noWrap/>
            <w:vAlign w:val="center"/>
            <w:hideMark/>
          </w:tcPr>
          <w:p w14:paraId="51E7D1F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456F6A9E"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5E5A0078"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shd w:val="clear" w:color="auto" w:fill="auto"/>
            <w:noWrap/>
            <w:vAlign w:val="center"/>
            <w:hideMark/>
          </w:tcPr>
          <w:p w14:paraId="3DD0E9F7"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12AC7190"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7C8D6A11"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r>
      <w:tr w:rsidR="00EC7B35" w:rsidRPr="00815CF4" w14:paraId="0324C13E" w14:textId="77777777" w:rsidTr="00EA74BD">
        <w:trPr>
          <w:trHeight w:val="391"/>
          <w:jc w:val="center"/>
        </w:trPr>
        <w:tc>
          <w:tcPr>
            <w:tcW w:w="0" w:type="auto"/>
            <w:vMerge w:val="restart"/>
            <w:vAlign w:val="center"/>
          </w:tcPr>
          <w:p w14:paraId="0338BA94"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tc>
        <w:tc>
          <w:tcPr>
            <w:tcW w:w="0" w:type="auto"/>
            <w:vMerge w:val="restart"/>
            <w:shd w:val="clear" w:color="auto" w:fill="auto"/>
            <w:vAlign w:val="center"/>
            <w:hideMark/>
          </w:tcPr>
          <w:p w14:paraId="325A6CE0"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520F8E3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9CEBCD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B2FC2D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2.0</w:t>
            </w:r>
          </w:p>
        </w:tc>
        <w:tc>
          <w:tcPr>
            <w:tcW w:w="0" w:type="auto"/>
            <w:shd w:val="clear" w:color="auto" w:fill="auto"/>
            <w:noWrap/>
            <w:vAlign w:val="center"/>
          </w:tcPr>
          <w:p w14:paraId="0253D06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646E249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707F2274"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5.8</w:t>
            </w:r>
          </w:p>
        </w:tc>
        <w:tc>
          <w:tcPr>
            <w:tcW w:w="0" w:type="auto"/>
            <w:shd w:val="clear" w:color="auto" w:fill="auto"/>
            <w:noWrap/>
            <w:vAlign w:val="center"/>
          </w:tcPr>
          <w:p w14:paraId="5859AC4F"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3.3</w:t>
            </w:r>
          </w:p>
        </w:tc>
        <w:tc>
          <w:tcPr>
            <w:tcW w:w="0" w:type="auto"/>
            <w:shd w:val="clear" w:color="auto" w:fill="auto"/>
            <w:noWrap/>
            <w:vAlign w:val="center"/>
          </w:tcPr>
          <w:p w14:paraId="03342965"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3.7</w:t>
            </w:r>
          </w:p>
        </w:tc>
      </w:tr>
      <w:tr w:rsidR="00EC7B35" w:rsidRPr="00815CF4" w14:paraId="16D82A81" w14:textId="77777777" w:rsidTr="00EA74BD">
        <w:trPr>
          <w:trHeight w:val="391"/>
          <w:jc w:val="center"/>
        </w:trPr>
        <w:tc>
          <w:tcPr>
            <w:tcW w:w="0" w:type="auto"/>
            <w:vMerge/>
            <w:vAlign w:val="center"/>
          </w:tcPr>
          <w:p w14:paraId="341607D2"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4C36D8C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ign w:val="center"/>
          </w:tcPr>
          <w:p w14:paraId="6F272627"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BEF9A88"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20830B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4F40D59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054F9D5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5A52BF2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3.0</w:t>
            </w:r>
          </w:p>
        </w:tc>
        <w:tc>
          <w:tcPr>
            <w:tcW w:w="0" w:type="auto"/>
            <w:shd w:val="clear" w:color="auto" w:fill="auto"/>
            <w:noWrap/>
            <w:vAlign w:val="center"/>
          </w:tcPr>
          <w:p w14:paraId="337C4B1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425A220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r>
      <w:tr w:rsidR="00EC7B35" w:rsidRPr="00815CF4" w14:paraId="5144782C" w14:textId="77777777" w:rsidTr="00EA74BD">
        <w:trPr>
          <w:trHeight w:val="391"/>
          <w:jc w:val="center"/>
        </w:trPr>
        <w:tc>
          <w:tcPr>
            <w:tcW w:w="0" w:type="auto"/>
            <w:vMerge/>
            <w:vAlign w:val="center"/>
          </w:tcPr>
          <w:p w14:paraId="7DE36708"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7F4ABC0"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206D9262"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269584D5"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115A0F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45CC14E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14B4D4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00E01800"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4.5</w:t>
            </w:r>
          </w:p>
        </w:tc>
        <w:tc>
          <w:tcPr>
            <w:tcW w:w="0" w:type="auto"/>
            <w:shd w:val="clear" w:color="auto" w:fill="auto"/>
            <w:noWrap/>
            <w:vAlign w:val="center"/>
          </w:tcPr>
          <w:p w14:paraId="300579D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5D20E02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r>
      <w:tr w:rsidR="00EC7B35" w:rsidRPr="00815CF4" w14:paraId="5441739B" w14:textId="77777777" w:rsidTr="00EA74BD">
        <w:trPr>
          <w:trHeight w:val="391"/>
          <w:jc w:val="center"/>
        </w:trPr>
        <w:tc>
          <w:tcPr>
            <w:tcW w:w="0" w:type="auto"/>
            <w:vMerge/>
            <w:vAlign w:val="center"/>
          </w:tcPr>
          <w:p w14:paraId="4AC3081A"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71A984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1251870F"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CB7100E"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5EFDF7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0E5CFE8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09C2A6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2126F5B"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2.0</w:t>
            </w:r>
          </w:p>
        </w:tc>
        <w:tc>
          <w:tcPr>
            <w:tcW w:w="0" w:type="auto"/>
            <w:shd w:val="clear" w:color="auto" w:fill="auto"/>
            <w:noWrap/>
            <w:vAlign w:val="center"/>
          </w:tcPr>
          <w:p w14:paraId="3846BEA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0D0D59F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r>
      <w:tr w:rsidR="00EC7B35" w:rsidRPr="00815CF4" w14:paraId="3DA075A4" w14:textId="77777777" w:rsidTr="00EA74BD">
        <w:trPr>
          <w:trHeight w:val="391"/>
          <w:jc w:val="center"/>
        </w:trPr>
        <w:tc>
          <w:tcPr>
            <w:tcW w:w="0" w:type="auto"/>
            <w:vMerge/>
            <w:vAlign w:val="center"/>
          </w:tcPr>
          <w:p w14:paraId="6DFCEC74"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B08149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200B3888"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984720D"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91842D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52C96EC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14AB8A0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13DA2DA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4.5</w:t>
            </w:r>
          </w:p>
        </w:tc>
        <w:tc>
          <w:tcPr>
            <w:tcW w:w="0" w:type="auto"/>
            <w:shd w:val="clear" w:color="auto" w:fill="auto"/>
            <w:noWrap/>
            <w:vAlign w:val="center"/>
          </w:tcPr>
          <w:p w14:paraId="3416C2C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683B14F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2.6</w:t>
            </w:r>
          </w:p>
        </w:tc>
      </w:tr>
      <w:tr w:rsidR="00EC7B35" w:rsidRPr="00815CF4" w14:paraId="3CE89330" w14:textId="77777777" w:rsidTr="00EA74BD">
        <w:trPr>
          <w:trHeight w:val="391"/>
          <w:jc w:val="center"/>
        </w:trPr>
        <w:tc>
          <w:tcPr>
            <w:tcW w:w="0" w:type="auto"/>
            <w:vMerge/>
            <w:vAlign w:val="center"/>
          </w:tcPr>
          <w:p w14:paraId="4FCDDE9B"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7E1CBD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1C5576F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5C160E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6AF7E3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05891CC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822E01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6CFC3A6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c>
          <w:tcPr>
            <w:tcW w:w="0" w:type="auto"/>
            <w:shd w:val="clear" w:color="auto" w:fill="auto"/>
            <w:noWrap/>
            <w:vAlign w:val="center"/>
          </w:tcPr>
          <w:p w14:paraId="2359967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3EED9E8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r>
      <w:tr w:rsidR="00EC7B35" w:rsidRPr="00815CF4" w14:paraId="1258CBEB" w14:textId="77777777" w:rsidTr="00EA74BD">
        <w:trPr>
          <w:trHeight w:val="391"/>
          <w:jc w:val="center"/>
        </w:trPr>
        <w:tc>
          <w:tcPr>
            <w:tcW w:w="0" w:type="auto"/>
            <w:vMerge/>
            <w:vAlign w:val="center"/>
          </w:tcPr>
          <w:p w14:paraId="41637DF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0E44B4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71293890"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556BCE9E"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3E2693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FEBAA2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EEAF94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2769D63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2.8</w:t>
            </w:r>
          </w:p>
        </w:tc>
        <w:tc>
          <w:tcPr>
            <w:tcW w:w="0" w:type="auto"/>
            <w:shd w:val="clear" w:color="auto" w:fill="auto"/>
            <w:noWrap/>
            <w:vAlign w:val="center"/>
          </w:tcPr>
          <w:p w14:paraId="224C938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6EC4E38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r>
      <w:tr w:rsidR="00EC7B35" w:rsidRPr="00815CF4" w14:paraId="0D2CDE8C" w14:textId="77777777" w:rsidTr="00EA74BD">
        <w:trPr>
          <w:trHeight w:val="391"/>
          <w:jc w:val="center"/>
        </w:trPr>
        <w:tc>
          <w:tcPr>
            <w:tcW w:w="0" w:type="auto"/>
            <w:vMerge/>
            <w:vAlign w:val="center"/>
          </w:tcPr>
          <w:p w14:paraId="7393BA2E"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55A5F51"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7707496A"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D98610A"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9CFAE7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F64485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453743C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742F5EE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58581C8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74A6C6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r>
      <w:tr w:rsidR="00EC7B35" w:rsidRPr="00815CF4" w14:paraId="37F05947" w14:textId="77777777" w:rsidTr="00EA74BD">
        <w:trPr>
          <w:trHeight w:val="391"/>
          <w:jc w:val="center"/>
        </w:trPr>
        <w:tc>
          <w:tcPr>
            <w:tcW w:w="0" w:type="auto"/>
            <w:vMerge/>
            <w:vAlign w:val="center"/>
          </w:tcPr>
          <w:p w14:paraId="0D62466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E3390F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6B4D52B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06BCB92"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26D486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058053C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271A5BB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93C9F2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2.8</w:t>
            </w:r>
          </w:p>
        </w:tc>
        <w:tc>
          <w:tcPr>
            <w:tcW w:w="0" w:type="auto"/>
            <w:shd w:val="clear" w:color="auto" w:fill="auto"/>
            <w:noWrap/>
            <w:vAlign w:val="center"/>
          </w:tcPr>
          <w:p w14:paraId="65B316D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2280880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EC7B35" w:rsidRPr="00815CF4" w14:paraId="62E2E4B4" w14:textId="77777777" w:rsidTr="00EA74BD">
        <w:trPr>
          <w:trHeight w:val="391"/>
          <w:jc w:val="center"/>
        </w:trPr>
        <w:tc>
          <w:tcPr>
            <w:tcW w:w="0" w:type="auto"/>
            <w:vMerge/>
            <w:vAlign w:val="center"/>
          </w:tcPr>
          <w:p w14:paraId="1A9DCA9E"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272D05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79B045C4"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A71631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AF26E8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187D5E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0327336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11EAC5F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76B9514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3E6FD24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EC7B35" w:rsidRPr="00815CF4" w14:paraId="773B7BFB" w14:textId="77777777" w:rsidTr="00EA74BD">
        <w:trPr>
          <w:trHeight w:val="391"/>
          <w:jc w:val="center"/>
        </w:trPr>
        <w:tc>
          <w:tcPr>
            <w:tcW w:w="0" w:type="auto"/>
            <w:vMerge/>
            <w:vAlign w:val="center"/>
          </w:tcPr>
          <w:p w14:paraId="356CB159"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5DC62A6"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12C1407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1AD1E321"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10325A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0C962F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78E7A1D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6939566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2.0</w:t>
            </w:r>
          </w:p>
        </w:tc>
        <w:tc>
          <w:tcPr>
            <w:tcW w:w="0" w:type="auto"/>
            <w:shd w:val="clear" w:color="auto" w:fill="auto"/>
            <w:noWrap/>
            <w:vAlign w:val="center"/>
          </w:tcPr>
          <w:p w14:paraId="57B4936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45876BB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EC7B35" w:rsidRPr="00815CF4" w14:paraId="08F49D5F" w14:textId="77777777" w:rsidTr="00EA74BD">
        <w:trPr>
          <w:trHeight w:val="391"/>
          <w:jc w:val="center"/>
        </w:trPr>
        <w:tc>
          <w:tcPr>
            <w:tcW w:w="0" w:type="auto"/>
            <w:vMerge/>
            <w:vAlign w:val="center"/>
          </w:tcPr>
          <w:p w14:paraId="401030BD"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82A9382"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2469BBB1"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7524A7F"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B00B1C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64B09EE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66CD7AC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73ED1E1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6AA7DF0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523C97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r>
      <w:tr w:rsidR="00EC7B35" w:rsidRPr="00815CF4" w14:paraId="1F3CF0B1" w14:textId="77777777" w:rsidTr="00EA74BD">
        <w:trPr>
          <w:trHeight w:val="391"/>
          <w:jc w:val="center"/>
        </w:trPr>
        <w:tc>
          <w:tcPr>
            <w:tcW w:w="0" w:type="auto"/>
            <w:vMerge/>
            <w:vAlign w:val="center"/>
          </w:tcPr>
          <w:p w14:paraId="2B45EF66"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4FDE423"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0B25E284"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76FA696"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156B10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5D1CF3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2D06D52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7A2D370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33A3ED6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32D7E36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EC7B35" w:rsidRPr="00815CF4" w14:paraId="10CA9AD3" w14:textId="77777777" w:rsidTr="00EA74BD">
        <w:trPr>
          <w:trHeight w:val="391"/>
          <w:jc w:val="center"/>
        </w:trPr>
        <w:tc>
          <w:tcPr>
            <w:tcW w:w="0" w:type="auto"/>
            <w:vMerge/>
            <w:vAlign w:val="center"/>
          </w:tcPr>
          <w:p w14:paraId="7FEA8832"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377D47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071E74BC"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670F6D0"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6B94AF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2D7E224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5AF4CB6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7C2B828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2C3AA47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60C56BE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r>
      <w:tr w:rsidR="00EC7B35" w:rsidRPr="00815CF4" w14:paraId="44576EAB" w14:textId="77777777" w:rsidTr="00EA74BD">
        <w:trPr>
          <w:trHeight w:val="391"/>
          <w:jc w:val="center"/>
        </w:trPr>
        <w:tc>
          <w:tcPr>
            <w:tcW w:w="0" w:type="auto"/>
            <w:vMerge/>
            <w:vAlign w:val="center"/>
          </w:tcPr>
          <w:p w14:paraId="47A252D0"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94FDE50"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48107A5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B32BFFD"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4FC18F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76567D3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6F0E9DB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1EC6581E"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5.8</w:t>
            </w:r>
          </w:p>
        </w:tc>
        <w:tc>
          <w:tcPr>
            <w:tcW w:w="0" w:type="auto"/>
            <w:shd w:val="clear" w:color="auto" w:fill="auto"/>
            <w:noWrap/>
            <w:vAlign w:val="center"/>
          </w:tcPr>
          <w:p w14:paraId="3A2F4580"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3.3</w:t>
            </w:r>
          </w:p>
        </w:tc>
        <w:tc>
          <w:tcPr>
            <w:tcW w:w="0" w:type="auto"/>
            <w:shd w:val="clear" w:color="auto" w:fill="auto"/>
            <w:noWrap/>
            <w:vAlign w:val="center"/>
          </w:tcPr>
          <w:p w14:paraId="428A07BB"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3.6</w:t>
            </w:r>
          </w:p>
        </w:tc>
      </w:tr>
      <w:tr w:rsidR="00EC7B35" w:rsidRPr="00815CF4" w14:paraId="601FD89E" w14:textId="77777777" w:rsidTr="00EA74BD">
        <w:trPr>
          <w:trHeight w:val="391"/>
          <w:jc w:val="center"/>
        </w:trPr>
        <w:tc>
          <w:tcPr>
            <w:tcW w:w="0" w:type="auto"/>
            <w:vMerge/>
            <w:vAlign w:val="center"/>
          </w:tcPr>
          <w:p w14:paraId="693D78E0"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65312A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6BFF4C02"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C13E38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20CCD8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20353D7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584938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A1CF8A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2.7</w:t>
            </w:r>
          </w:p>
        </w:tc>
        <w:tc>
          <w:tcPr>
            <w:tcW w:w="0" w:type="auto"/>
            <w:shd w:val="clear" w:color="auto" w:fill="auto"/>
            <w:noWrap/>
            <w:vAlign w:val="center"/>
          </w:tcPr>
          <w:p w14:paraId="047B677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0D3C5F4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05A87180" w14:textId="77777777" w:rsidTr="00EA74BD">
        <w:trPr>
          <w:trHeight w:val="391"/>
          <w:jc w:val="center"/>
        </w:trPr>
        <w:tc>
          <w:tcPr>
            <w:tcW w:w="0" w:type="auto"/>
            <w:vMerge/>
            <w:vAlign w:val="center"/>
          </w:tcPr>
          <w:p w14:paraId="40C61D95"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B69C47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73A2827C"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C74C1E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63FF30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3E5AC57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3B55EDA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6A8AD27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4.0</w:t>
            </w:r>
          </w:p>
        </w:tc>
        <w:tc>
          <w:tcPr>
            <w:tcW w:w="0" w:type="auto"/>
            <w:shd w:val="clear" w:color="auto" w:fill="auto"/>
            <w:noWrap/>
            <w:vAlign w:val="center"/>
          </w:tcPr>
          <w:p w14:paraId="6AB92546" w14:textId="77777777" w:rsidR="00EC7B35" w:rsidRPr="00F0598D" w:rsidRDefault="00EC7B35" w:rsidP="00EA74BD">
            <w:pPr>
              <w:spacing w:after="0"/>
              <w:jc w:val="center"/>
              <w:rPr>
                <w:rFonts w:ascii="Calibri" w:eastAsia="Times New Roman" w:hAnsi="Calibri" w:cs="Calibri"/>
                <w:color w:val="000000"/>
                <w:sz w:val="16"/>
                <w:szCs w:val="16"/>
                <w:highlight w:val="yellow"/>
                <w:lang w:val="en-US"/>
              </w:rPr>
            </w:pPr>
            <w:r w:rsidRPr="00F0598D">
              <w:rPr>
                <w:rFonts w:ascii="Calibri" w:eastAsia="等线" w:hAnsi="Calibri" w:cs="Calibri"/>
                <w:color w:val="000000"/>
                <w:sz w:val="16"/>
                <w:szCs w:val="16"/>
                <w:highlight w:val="yellow"/>
              </w:rPr>
              <w:t>2.3</w:t>
            </w:r>
          </w:p>
        </w:tc>
        <w:tc>
          <w:tcPr>
            <w:tcW w:w="0" w:type="auto"/>
            <w:shd w:val="clear" w:color="auto" w:fill="auto"/>
            <w:noWrap/>
            <w:vAlign w:val="center"/>
          </w:tcPr>
          <w:p w14:paraId="5BD7ECE8" w14:textId="77777777" w:rsidR="00EC7B35" w:rsidRPr="00F0598D" w:rsidRDefault="00EC7B35" w:rsidP="00EA74BD">
            <w:pPr>
              <w:spacing w:after="0"/>
              <w:jc w:val="center"/>
              <w:rPr>
                <w:rFonts w:ascii="Calibri" w:eastAsia="Times New Roman" w:hAnsi="Calibri" w:cs="Calibri"/>
                <w:color w:val="000000"/>
                <w:sz w:val="16"/>
                <w:szCs w:val="16"/>
                <w:highlight w:val="yellow"/>
                <w:lang w:val="en-US"/>
              </w:rPr>
            </w:pPr>
            <w:r w:rsidRPr="00F0598D">
              <w:rPr>
                <w:rFonts w:ascii="Calibri" w:eastAsia="等线" w:hAnsi="Calibri" w:cs="Calibri"/>
                <w:color w:val="000000"/>
                <w:sz w:val="16"/>
                <w:szCs w:val="16"/>
                <w:highlight w:val="yellow"/>
              </w:rPr>
              <w:t>2.2</w:t>
            </w:r>
          </w:p>
        </w:tc>
      </w:tr>
      <w:tr w:rsidR="00EC7B35" w:rsidRPr="00815CF4" w14:paraId="7B7551E4" w14:textId="77777777" w:rsidTr="00EA74BD">
        <w:trPr>
          <w:trHeight w:val="391"/>
          <w:jc w:val="center"/>
        </w:trPr>
        <w:tc>
          <w:tcPr>
            <w:tcW w:w="0" w:type="auto"/>
            <w:vMerge/>
            <w:vAlign w:val="center"/>
          </w:tcPr>
          <w:p w14:paraId="2A170096"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F7E401A"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96DF578"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A6ED622"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919B28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09E2357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4629E2F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4FF4AAD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784AF22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6E38287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r>
      <w:tr w:rsidR="00EC7B35" w:rsidRPr="00815CF4" w14:paraId="567D5C04" w14:textId="77777777" w:rsidTr="00EA74BD">
        <w:trPr>
          <w:trHeight w:val="391"/>
          <w:jc w:val="center"/>
        </w:trPr>
        <w:tc>
          <w:tcPr>
            <w:tcW w:w="0" w:type="auto"/>
            <w:vMerge/>
            <w:vAlign w:val="center"/>
          </w:tcPr>
          <w:p w14:paraId="5ED390F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56E08CF"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1954D14E"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5EE6A96"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67BE0C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969DA9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CF3156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4895F7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2.5</w:t>
            </w:r>
          </w:p>
        </w:tc>
        <w:tc>
          <w:tcPr>
            <w:tcW w:w="0" w:type="auto"/>
            <w:shd w:val="clear" w:color="auto" w:fill="auto"/>
            <w:noWrap/>
            <w:vAlign w:val="center"/>
          </w:tcPr>
          <w:p w14:paraId="451F6D6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61B421B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21BD31CC" w14:textId="77777777" w:rsidTr="00EA74BD">
        <w:trPr>
          <w:trHeight w:val="391"/>
          <w:jc w:val="center"/>
        </w:trPr>
        <w:tc>
          <w:tcPr>
            <w:tcW w:w="0" w:type="auto"/>
            <w:vMerge/>
            <w:vAlign w:val="center"/>
          </w:tcPr>
          <w:p w14:paraId="223FE1B1"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7C20DC9"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A977A43"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03A368D"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44BB3B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573B1E7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120BCB8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698B411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1E4D342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2D5738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EC7B35" w:rsidRPr="00815CF4" w14:paraId="2C51989D" w14:textId="77777777" w:rsidTr="00EA74BD">
        <w:trPr>
          <w:trHeight w:val="391"/>
          <w:jc w:val="center"/>
        </w:trPr>
        <w:tc>
          <w:tcPr>
            <w:tcW w:w="0" w:type="auto"/>
            <w:vMerge w:val="restart"/>
            <w:vAlign w:val="center"/>
          </w:tcPr>
          <w:p w14:paraId="722C245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tc>
        <w:tc>
          <w:tcPr>
            <w:tcW w:w="0" w:type="auto"/>
            <w:vMerge w:val="restart"/>
            <w:shd w:val="clear" w:color="auto" w:fill="auto"/>
            <w:vAlign w:val="center"/>
            <w:hideMark/>
          </w:tcPr>
          <w:p w14:paraId="227B1784"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6741EACF"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6D9E874"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0B7A18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2FBB92E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c>
          <w:tcPr>
            <w:tcW w:w="0" w:type="auto"/>
            <w:shd w:val="clear" w:color="auto" w:fill="auto"/>
            <w:noWrap/>
            <w:vAlign w:val="center"/>
          </w:tcPr>
          <w:p w14:paraId="49FF74D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6833576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E74D2B">
              <w:rPr>
                <w:rFonts w:ascii="Calibri" w:eastAsia="等线" w:hAnsi="Calibri" w:cs="Calibri"/>
                <w:color w:val="000000"/>
                <w:sz w:val="16"/>
                <w:szCs w:val="16"/>
                <w:highlight w:val="yellow"/>
              </w:rPr>
              <w:t>6.0</w:t>
            </w:r>
          </w:p>
        </w:tc>
        <w:tc>
          <w:tcPr>
            <w:tcW w:w="0" w:type="auto"/>
            <w:shd w:val="clear" w:color="auto" w:fill="auto"/>
            <w:noWrap/>
            <w:vAlign w:val="center"/>
          </w:tcPr>
          <w:p w14:paraId="14AC830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B02B80">
              <w:rPr>
                <w:rFonts w:ascii="Calibri" w:eastAsia="等线" w:hAnsi="Calibri" w:cs="Calibri"/>
                <w:color w:val="000000"/>
                <w:sz w:val="16"/>
                <w:szCs w:val="16"/>
                <w:highlight w:val="yellow"/>
              </w:rPr>
              <w:t>5.2</w:t>
            </w:r>
          </w:p>
        </w:tc>
        <w:tc>
          <w:tcPr>
            <w:tcW w:w="0" w:type="auto"/>
            <w:shd w:val="clear" w:color="auto" w:fill="auto"/>
            <w:noWrap/>
            <w:vAlign w:val="center"/>
          </w:tcPr>
          <w:p w14:paraId="392A718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B02B80">
              <w:rPr>
                <w:rFonts w:ascii="Calibri" w:eastAsia="等线" w:hAnsi="Calibri" w:cs="Calibri"/>
                <w:color w:val="000000"/>
                <w:sz w:val="16"/>
                <w:szCs w:val="16"/>
                <w:highlight w:val="yellow"/>
              </w:rPr>
              <w:t>3.8</w:t>
            </w:r>
          </w:p>
        </w:tc>
      </w:tr>
      <w:tr w:rsidR="00EC7B35" w:rsidRPr="00815CF4" w14:paraId="674B71C7" w14:textId="77777777" w:rsidTr="00EA74BD">
        <w:trPr>
          <w:trHeight w:val="391"/>
          <w:jc w:val="center"/>
        </w:trPr>
        <w:tc>
          <w:tcPr>
            <w:tcW w:w="0" w:type="auto"/>
            <w:vMerge/>
            <w:vAlign w:val="center"/>
          </w:tcPr>
          <w:p w14:paraId="515899B3"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4F0D39A0"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ign w:val="center"/>
          </w:tcPr>
          <w:p w14:paraId="4968818C"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93EAA3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4147EA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214ADC5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4FF437D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670E45EF"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2.7</w:t>
            </w:r>
          </w:p>
        </w:tc>
        <w:tc>
          <w:tcPr>
            <w:tcW w:w="0" w:type="auto"/>
            <w:shd w:val="clear" w:color="auto" w:fill="auto"/>
            <w:noWrap/>
            <w:vAlign w:val="center"/>
          </w:tcPr>
          <w:p w14:paraId="299DC914"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c>
          <w:tcPr>
            <w:tcW w:w="0" w:type="auto"/>
            <w:shd w:val="clear" w:color="auto" w:fill="auto"/>
            <w:noWrap/>
            <w:vAlign w:val="center"/>
          </w:tcPr>
          <w:p w14:paraId="2537C34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25AA99AE" w14:textId="77777777" w:rsidTr="00EA74BD">
        <w:trPr>
          <w:trHeight w:val="391"/>
          <w:jc w:val="center"/>
        </w:trPr>
        <w:tc>
          <w:tcPr>
            <w:tcW w:w="0" w:type="auto"/>
            <w:vMerge/>
            <w:vAlign w:val="center"/>
          </w:tcPr>
          <w:p w14:paraId="5458CA37"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D52818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114051A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B88D791"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BC2D17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7BEA520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675A300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09F294FB"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3.5</w:t>
            </w:r>
          </w:p>
        </w:tc>
        <w:tc>
          <w:tcPr>
            <w:tcW w:w="0" w:type="auto"/>
            <w:shd w:val="clear" w:color="auto" w:fill="auto"/>
            <w:noWrap/>
            <w:vAlign w:val="center"/>
          </w:tcPr>
          <w:p w14:paraId="3A4A1961"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2.8</w:t>
            </w:r>
          </w:p>
        </w:tc>
        <w:tc>
          <w:tcPr>
            <w:tcW w:w="0" w:type="auto"/>
            <w:shd w:val="clear" w:color="auto" w:fill="auto"/>
            <w:noWrap/>
            <w:vAlign w:val="center"/>
          </w:tcPr>
          <w:p w14:paraId="47BC80E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2.3</w:t>
            </w:r>
          </w:p>
        </w:tc>
      </w:tr>
      <w:tr w:rsidR="00EC7B35" w:rsidRPr="00815CF4" w14:paraId="36E0C50B" w14:textId="77777777" w:rsidTr="00EA74BD">
        <w:trPr>
          <w:trHeight w:val="391"/>
          <w:jc w:val="center"/>
        </w:trPr>
        <w:tc>
          <w:tcPr>
            <w:tcW w:w="0" w:type="auto"/>
            <w:vMerge/>
            <w:vAlign w:val="center"/>
          </w:tcPr>
          <w:p w14:paraId="1CD667AD"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8542BEA"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0025A892"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FC0A67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CBF946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CADF65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8D0FC5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046C818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51B2B4B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4FCAEC8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r>
      <w:tr w:rsidR="00EC7B35" w:rsidRPr="00815CF4" w14:paraId="0F70D142" w14:textId="77777777" w:rsidTr="00EA74BD">
        <w:trPr>
          <w:trHeight w:val="391"/>
          <w:jc w:val="center"/>
        </w:trPr>
        <w:tc>
          <w:tcPr>
            <w:tcW w:w="0" w:type="auto"/>
            <w:vMerge/>
            <w:vAlign w:val="center"/>
          </w:tcPr>
          <w:p w14:paraId="67F41434"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9B80D99"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4EE5FFA"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7E4D8E8"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162030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81A75E9"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0A2A542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4EBDE60"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37BEB9CE"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2.1</w:t>
            </w:r>
          </w:p>
        </w:tc>
        <w:tc>
          <w:tcPr>
            <w:tcW w:w="0" w:type="auto"/>
            <w:shd w:val="clear" w:color="auto" w:fill="auto"/>
            <w:noWrap/>
            <w:vAlign w:val="center"/>
          </w:tcPr>
          <w:p w14:paraId="2AEADEC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EC7B35" w:rsidRPr="00815CF4" w14:paraId="5E2AA45C" w14:textId="77777777" w:rsidTr="00EA74BD">
        <w:trPr>
          <w:trHeight w:val="391"/>
          <w:jc w:val="center"/>
        </w:trPr>
        <w:tc>
          <w:tcPr>
            <w:tcW w:w="0" w:type="auto"/>
            <w:vMerge/>
            <w:vAlign w:val="center"/>
          </w:tcPr>
          <w:p w14:paraId="76189276"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7B7AFA1"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4CD9899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07FE7A7"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5E6D94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142AF41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4EE36BD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05AC6A7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427C8DB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3F55EB2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EC7B35" w:rsidRPr="00815CF4" w14:paraId="3D52389A" w14:textId="77777777" w:rsidTr="00EA74BD">
        <w:trPr>
          <w:trHeight w:val="391"/>
          <w:jc w:val="center"/>
        </w:trPr>
        <w:tc>
          <w:tcPr>
            <w:tcW w:w="0" w:type="auto"/>
            <w:vMerge/>
            <w:vAlign w:val="center"/>
          </w:tcPr>
          <w:p w14:paraId="24F046EC"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0DD9BFC"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40B5DAA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1B91224A"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9DD358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265AF17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c>
          <w:tcPr>
            <w:tcW w:w="0" w:type="auto"/>
            <w:shd w:val="clear" w:color="auto" w:fill="auto"/>
            <w:noWrap/>
            <w:vAlign w:val="center"/>
          </w:tcPr>
          <w:p w14:paraId="09EEBE1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26FE8FD5"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5.5</w:t>
            </w:r>
          </w:p>
        </w:tc>
        <w:tc>
          <w:tcPr>
            <w:tcW w:w="0" w:type="auto"/>
            <w:shd w:val="clear" w:color="auto" w:fill="auto"/>
            <w:noWrap/>
            <w:vAlign w:val="center"/>
          </w:tcPr>
          <w:p w14:paraId="0EE0A94F"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5.0</w:t>
            </w:r>
          </w:p>
        </w:tc>
        <w:tc>
          <w:tcPr>
            <w:tcW w:w="0" w:type="auto"/>
            <w:shd w:val="clear" w:color="auto" w:fill="auto"/>
            <w:noWrap/>
            <w:vAlign w:val="center"/>
          </w:tcPr>
          <w:p w14:paraId="5BCC07C0"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3.8</w:t>
            </w:r>
          </w:p>
        </w:tc>
      </w:tr>
      <w:tr w:rsidR="00EC7B35" w:rsidRPr="00815CF4" w14:paraId="3AC1936E" w14:textId="77777777" w:rsidTr="00EA74BD">
        <w:trPr>
          <w:trHeight w:val="391"/>
          <w:jc w:val="center"/>
        </w:trPr>
        <w:tc>
          <w:tcPr>
            <w:tcW w:w="0" w:type="auto"/>
            <w:vMerge/>
            <w:vAlign w:val="center"/>
          </w:tcPr>
          <w:p w14:paraId="16523C59"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BE1D1FC"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51419E77"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D69270D"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60C062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655A7C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0F11E59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CA2A8F4"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2.6</w:t>
            </w:r>
          </w:p>
        </w:tc>
        <w:tc>
          <w:tcPr>
            <w:tcW w:w="0" w:type="auto"/>
            <w:shd w:val="clear" w:color="auto" w:fill="auto"/>
            <w:noWrap/>
            <w:vAlign w:val="center"/>
          </w:tcPr>
          <w:p w14:paraId="47386837"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c>
          <w:tcPr>
            <w:tcW w:w="0" w:type="auto"/>
            <w:shd w:val="clear" w:color="auto" w:fill="auto"/>
            <w:noWrap/>
            <w:vAlign w:val="center"/>
          </w:tcPr>
          <w:p w14:paraId="5A02DC12"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6619FB10" w14:textId="77777777" w:rsidTr="00EA74BD">
        <w:trPr>
          <w:trHeight w:val="391"/>
          <w:jc w:val="center"/>
        </w:trPr>
        <w:tc>
          <w:tcPr>
            <w:tcW w:w="0" w:type="auto"/>
            <w:vMerge/>
            <w:vAlign w:val="center"/>
          </w:tcPr>
          <w:p w14:paraId="2F41A43A"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446009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0C9076B2"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1D265119"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201FC0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012E917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728FD59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13025E73"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5.0</w:t>
            </w:r>
          </w:p>
        </w:tc>
        <w:tc>
          <w:tcPr>
            <w:tcW w:w="0" w:type="auto"/>
            <w:shd w:val="clear" w:color="auto" w:fill="auto"/>
            <w:noWrap/>
            <w:vAlign w:val="center"/>
          </w:tcPr>
          <w:p w14:paraId="5CEE1733"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4.4</w:t>
            </w:r>
          </w:p>
        </w:tc>
        <w:tc>
          <w:tcPr>
            <w:tcW w:w="0" w:type="auto"/>
            <w:shd w:val="clear" w:color="auto" w:fill="auto"/>
            <w:noWrap/>
            <w:vAlign w:val="center"/>
          </w:tcPr>
          <w:p w14:paraId="34FCECEC"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3.5</w:t>
            </w:r>
          </w:p>
        </w:tc>
      </w:tr>
      <w:tr w:rsidR="00EC7B35" w:rsidRPr="00815CF4" w14:paraId="43D88453" w14:textId="77777777" w:rsidTr="00EA74BD">
        <w:trPr>
          <w:trHeight w:val="391"/>
          <w:jc w:val="center"/>
        </w:trPr>
        <w:tc>
          <w:tcPr>
            <w:tcW w:w="0" w:type="auto"/>
            <w:vMerge/>
            <w:vAlign w:val="center"/>
          </w:tcPr>
          <w:p w14:paraId="0DC19325"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636AF5B"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0AF229C0"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7386F9D"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B1E8AB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7DBD510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62DB11C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0945BFA9"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c>
          <w:tcPr>
            <w:tcW w:w="0" w:type="auto"/>
            <w:shd w:val="clear" w:color="auto" w:fill="auto"/>
            <w:noWrap/>
            <w:vAlign w:val="center"/>
          </w:tcPr>
          <w:p w14:paraId="53D66AF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c>
          <w:tcPr>
            <w:tcW w:w="0" w:type="auto"/>
            <w:shd w:val="clear" w:color="auto" w:fill="auto"/>
            <w:noWrap/>
            <w:vAlign w:val="center"/>
          </w:tcPr>
          <w:p w14:paraId="63D37FBE"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r>
      <w:tr w:rsidR="00EC7B35" w:rsidRPr="00815CF4" w14:paraId="2AE11BCD" w14:textId="77777777" w:rsidTr="00EA74BD">
        <w:trPr>
          <w:trHeight w:val="391"/>
          <w:jc w:val="center"/>
        </w:trPr>
        <w:tc>
          <w:tcPr>
            <w:tcW w:w="0" w:type="auto"/>
            <w:vMerge/>
            <w:vAlign w:val="center"/>
          </w:tcPr>
          <w:p w14:paraId="645937FF"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DC6154A"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432BA80D"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7CDAD156"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19DCF8B"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4E2FF8B6"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216549A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45C6E528"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3.6</w:t>
            </w:r>
          </w:p>
        </w:tc>
        <w:tc>
          <w:tcPr>
            <w:tcW w:w="0" w:type="auto"/>
            <w:shd w:val="clear" w:color="auto" w:fill="auto"/>
            <w:noWrap/>
            <w:vAlign w:val="center"/>
          </w:tcPr>
          <w:p w14:paraId="7A51FB6E"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2.9</w:t>
            </w:r>
          </w:p>
        </w:tc>
        <w:tc>
          <w:tcPr>
            <w:tcW w:w="0" w:type="auto"/>
            <w:shd w:val="clear" w:color="auto" w:fill="auto"/>
            <w:noWrap/>
            <w:vAlign w:val="center"/>
          </w:tcPr>
          <w:p w14:paraId="3627AB3D" w14:textId="77777777" w:rsidR="00EC7B35" w:rsidRPr="003F6356" w:rsidRDefault="00EC7B35" w:rsidP="00EA74BD">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r>
      <w:tr w:rsidR="00EC7B35" w:rsidRPr="00815CF4" w14:paraId="3181EF47" w14:textId="77777777" w:rsidTr="00EA74BD">
        <w:trPr>
          <w:trHeight w:val="391"/>
          <w:jc w:val="center"/>
        </w:trPr>
        <w:tc>
          <w:tcPr>
            <w:tcW w:w="0" w:type="auto"/>
            <w:vMerge/>
            <w:vAlign w:val="center"/>
          </w:tcPr>
          <w:p w14:paraId="18F45CBE"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196B39F"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3D75C95B"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ABA85CB"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0AB9F8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2312DAC7"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55FBFA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6547A4A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0884B613"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66499FB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EC7B35" w:rsidRPr="00815CF4" w14:paraId="65DE7FCE" w14:textId="77777777" w:rsidTr="00EA74BD">
        <w:trPr>
          <w:trHeight w:val="391"/>
          <w:jc w:val="center"/>
        </w:trPr>
        <w:tc>
          <w:tcPr>
            <w:tcW w:w="0" w:type="auto"/>
            <w:vMerge/>
            <w:vAlign w:val="center"/>
          </w:tcPr>
          <w:p w14:paraId="60C5338F"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857DAB5"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2D6DF87E"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6EE2D017" w14:textId="77777777" w:rsidR="00EC7B35" w:rsidRPr="00B55401" w:rsidRDefault="00EC7B35" w:rsidP="00EA74BD">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E55E5CA"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05D2B5C"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61552C0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B861C6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02FD30F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2.1</w:t>
            </w:r>
          </w:p>
        </w:tc>
        <w:tc>
          <w:tcPr>
            <w:tcW w:w="0" w:type="auto"/>
            <w:shd w:val="clear" w:color="auto" w:fill="auto"/>
            <w:noWrap/>
            <w:vAlign w:val="center"/>
          </w:tcPr>
          <w:p w14:paraId="464BD2B0"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EC7B35" w:rsidRPr="00815CF4" w14:paraId="2E2DBAD8" w14:textId="77777777" w:rsidTr="00EA74BD">
        <w:trPr>
          <w:trHeight w:val="391"/>
          <w:jc w:val="center"/>
        </w:trPr>
        <w:tc>
          <w:tcPr>
            <w:tcW w:w="0" w:type="auto"/>
            <w:vMerge/>
            <w:vAlign w:val="center"/>
          </w:tcPr>
          <w:p w14:paraId="23D9F8D3" w14:textId="77777777" w:rsidR="00EC7B35" w:rsidRPr="00B55401" w:rsidRDefault="00EC7B35" w:rsidP="00EA74BD">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C2B7B35"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vMerge/>
            <w:vAlign w:val="center"/>
          </w:tcPr>
          <w:p w14:paraId="2B22A82D" w14:textId="77777777" w:rsidR="00EC7B35" w:rsidRPr="00B55401" w:rsidRDefault="00EC7B35" w:rsidP="00EA74BD">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B9A8D01" w14:textId="77777777" w:rsidR="00EC7B35" w:rsidRPr="00B55401" w:rsidRDefault="00EC7B35" w:rsidP="00EA74BD">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3204438"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27E5DEB4"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389D685F"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09B9DB35"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3A1B39CD"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41853421" w14:textId="77777777" w:rsidR="00EC7B35" w:rsidRPr="00815CF4" w:rsidRDefault="00EC7B35" w:rsidP="00EA74BD">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EC7B35" w:rsidRPr="00815CF4" w14:paraId="781DEC40" w14:textId="77777777" w:rsidTr="00EA74BD">
        <w:trPr>
          <w:trHeight w:val="391"/>
          <w:jc w:val="center"/>
        </w:trPr>
        <w:tc>
          <w:tcPr>
            <w:tcW w:w="0" w:type="auto"/>
            <w:gridSpan w:val="10"/>
            <w:vAlign w:val="center"/>
          </w:tcPr>
          <w:p w14:paraId="2B65B6AE" w14:textId="77777777" w:rsidR="00EC7B35" w:rsidRPr="00815CF4" w:rsidRDefault="00EC7B35" w:rsidP="00EA74BD">
            <w:pPr>
              <w:spacing w:after="0"/>
              <w:jc w:val="center"/>
              <w:rPr>
                <w:rFonts w:ascii="Calibri" w:eastAsia="等线" w:hAnsi="Calibri" w:cs="Calibri"/>
                <w:color w:val="000000"/>
                <w:sz w:val="16"/>
                <w:szCs w:val="16"/>
              </w:rPr>
            </w:pPr>
            <w:r w:rsidRPr="00B55401">
              <w:rPr>
                <w:rFonts w:ascii="Calibri" w:eastAsia="Times New Roman" w:hAnsi="Calibri" w:cs="Calibri"/>
                <w:color w:val="000000"/>
                <w:sz w:val="16"/>
                <w:szCs w:val="16"/>
                <w:lang w:val="en-US"/>
              </w:rPr>
              <w:t xml:space="preserve">Note1: </w:t>
            </w:r>
            <w:proofErr w:type="spellStart"/>
            <w:r w:rsidRPr="00B55401">
              <w:rPr>
                <w:rFonts w:ascii="Calibri" w:eastAsia="Times New Roman" w:hAnsi="Calibri" w:cs="Calibri"/>
                <w:color w:val="000000"/>
                <w:sz w:val="16"/>
                <w:szCs w:val="16"/>
                <w:lang w:val="en-US"/>
              </w:rPr>
              <w:t>PRS_</w:t>
            </w:r>
            <w:r w:rsidRPr="00B55401">
              <w:rPr>
                <w:rFonts w:ascii="Calibri" w:eastAsiaTheme="minorEastAsia" w:hAnsi="Calibri" w:cs="Calibri"/>
                <w:color w:val="000000"/>
                <w:sz w:val="16"/>
                <w:szCs w:val="16"/>
                <w:lang w:val="en-US"/>
              </w:rPr>
              <w:t>LenthPerSlot</w:t>
            </w:r>
            <w:proofErr w:type="spellEnd"/>
            <w:r w:rsidRPr="00B55401">
              <w:rPr>
                <w:rFonts w:ascii="Calibri" w:eastAsiaTheme="minorEastAsia" w:hAnsi="Calibri" w:cs="Calibri"/>
                <w:color w:val="000000"/>
                <w:sz w:val="16"/>
                <w:szCs w:val="16"/>
                <w:lang w:val="en-US"/>
              </w:rPr>
              <w:t xml:space="preserve"> = (</w:t>
            </w:r>
            <w:proofErr w:type="spellStart"/>
            <w:r w:rsidRPr="00B55401">
              <w:rPr>
                <w:rFonts w:ascii="Calibri" w:eastAsiaTheme="minorEastAsia" w:hAnsi="Calibri" w:cs="Calibri"/>
                <w:color w:val="000000"/>
                <w:sz w:val="16"/>
                <w:szCs w:val="16"/>
                <w:lang w:val="en-US"/>
              </w:rPr>
              <w:t>DL_PRS_NumSymbols</w:t>
            </w:r>
            <w:proofErr w:type="spellEnd"/>
            <w:r w:rsidRPr="00B55401">
              <w:rPr>
                <w:rFonts w:ascii="Calibri" w:eastAsiaTheme="minorEastAsia" w:hAnsi="Calibri" w:cs="Calibri"/>
                <w:color w:val="000000"/>
                <w:sz w:val="16"/>
                <w:szCs w:val="16"/>
                <w:lang w:val="en-US"/>
              </w:rPr>
              <w:t xml:space="preserve"> x </w:t>
            </w:r>
            <w:proofErr w:type="spellStart"/>
            <w:r w:rsidRPr="00B55401">
              <w:rPr>
                <w:rFonts w:ascii="Calibri" w:eastAsiaTheme="minorEastAsia" w:hAnsi="Calibri" w:cs="Calibri"/>
                <w:color w:val="000000"/>
                <w:sz w:val="16"/>
                <w:szCs w:val="16"/>
                <w:lang w:val="en-US"/>
              </w:rPr>
              <w:t>DL_PRS_ResourceRepetitionFactor</w:t>
            </w:r>
            <w:proofErr w:type="spellEnd"/>
            <w:r w:rsidRPr="00B55401">
              <w:rPr>
                <w:rFonts w:ascii="Calibri" w:eastAsiaTheme="minorEastAsia" w:hAnsi="Calibri" w:cs="Calibri"/>
                <w:color w:val="000000"/>
                <w:sz w:val="16"/>
                <w:szCs w:val="16"/>
                <w:lang w:val="en-US"/>
              </w:rPr>
              <w:t>) /</w:t>
            </w:r>
            <w:proofErr w:type="spellStart"/>
            <w:r w:rsidRPr="00B55401">
              <w:rPr>
                <w:rFonts w:ascii="Calibri" w:eastAsiaTheme="minorEastAsia" w:hAnsi="Calibri" w:cs="Calibri"/>
                <w:color w:val="000000"/>
                <w:sz w:val="16"/>
                <w:szCs w:val="16"/>
                <w:lang w:val="en-US"/>
              </w:rPr>
              <w:t>DL_PRS_CombSizeN</w:t>
            </w:r>
            <w:proofErr w:type="spellEnd"/>
          </w:p>
        </w:tc>
      </w:tr>
    </w:tbl>
    <w:p w14:paraId="2EFD588C" w14:textId="77777777" w:rsidR="00EC7B35" w:rsidRPr="0036211C" w:rsidRDefault="00EC7B35" w:rsidP="00EC7B35">
      <w:pPr>
        <w:jc w:val="both"/>
      </w:pPr>
    </w:p>
    <w:p w14:paraId="483AD218" w14:textId="65A6C58D" w:rsidR="00EC7B35" w:rsidRDefault="00EC7B35" w:rsidP="00EC7B35">
      <w:pPr>
        <w:jc w:val="both"/>
      </w:pPr>
      <w:r>
        <w:t>From the simulation result, it can be seen that for AWGN channel, the PRS-RSRP</w:t>
      </w:r>
      <w:r w:rsidRPr="008F7506">
        <w:t xml:space="preserve"> measurement accuracy is not sensitive to side condition and sample numbers</w:t>
      </w:r>
      <w:r>
        <w:t xml:space="preserve"> </w:t>
      </w:r>
      <w:r>
        <w:rPr>
          <w:rFonts w:hint="eastAsia"/>
        </w:rPr>
        <w:t>in</w:t>
      </w:r>
      <w:r>
        <w:t xml:space="preserve"> almost </w:t>
      </w:r>
      <w:r>
        <w:rPr>
          <w:rFonts w:hint="eastAsia"/>
        </w:rPr>
        <w:t>all</w:t>
      </w:r>
      <w:r>
        <w:t xml:space="preserve"> </w:t>
      </w:r>
      <w:r>
        <w:rPr>
          <w:rFonts w:hint="eastAsia"/>
        </w:rPr>
        <w:t>cases</w:t>
      </w:r>
      <w:r w:rsidRPr="008F7506">
        <w:t>.</w:t>
      </w:r>
      <w:r>
        <w:t xml:space="preserve"> F</w:t>
      </w:r>
      <w:r>
        <w:rPr>
          <w:rFonts w:hint="eastAsia"/>
        </w:rPr>
        <w:t>or</w:t>
      </w:r>
      <w:r>
        <w:t xml:space="preserve"> F</w:t>
      </w:r>
      <w:r>
        <w:rPr>
          <w:rFonts w:hint="eastAsia"/>
        </w:rPr>
        <w:t>ading</w:t>
      </w:r>
      <w:r>
        <w:t xml:space="preserve"> </w:t>
      </w:r>
      <w:r>
        <w:rPr>
          <w:rFonts w:hint="eastAsia"/>
        </w:rPr>
        <w:t>channel,</w:t>
      </w:r>
      <w:r>
        <w:t xml:space="preserve"> if the side condition is -6dB, there is no big difference between 1 sample or 2 samples and 4 samples.</w:t>
      </w:r>
      <w:r>
        <w:rPr>
          <w:rFonts w:hint="eastAsia"/>
        </w:rPr>
        <w:t xml:space="preserve"> </w:t>
      </w:r>
      <w:r>
        <w:t>Meanwhile, the PRS-RSRP measurement accuracy is within 2dB in all cases. I</w:t>
      </w:r>
      <w:r>
        <w:rPr>
          <w:rFonts w:hint="eastAsia"/>
        </w:rPr>
        <w:t>n</w:t>
      </w:r>
      <w:r>
        <w:t xml:space="preserve"> addition, the worse PRS-RSRP measurement accuracy of 1 sample</w:t>
      </w:r>
      <w:r>
        <w:rPr>
          <w:rFonts w:hint="eastAsia"/>
        </w:rPr>
        <w:t>、</w:t>
      </w:r>
      <w:r>
        <w:rPr>
          <w:rFonts w:hint="eastAsia"/>
        </w:rPr>
        <w:t>2</w:t>
      </w:r>
      <w:r>
        <w:t xml:space="preserve"> </w:t>
      </w:r>
      <w:r>
        <w:rPr>
          <w:rFonts w:hint="eastAsia"/>
        </w:rPr>
        <w:t>samples</w:t>
      </w:r>
      <w:r>
        <w:t xml:space="preserve"> </w:t>
      </w:r>
      <w:r>
        <w:rPr>
          <w:rFonts w:hint="eastAsia"/>
        </w:rPr>
        <w:t>and</w:t>
      </w:r>
      <w:r>
        <w:t xml:space="preserve"> 4 </w:t>
      </w:r>
      <w:r>
        <w:rPr>
          <w:rFonts w:hint="eastAsia"/>
        </w:rPr>
        <w:t>samples</w:t>
      </w:r>
      <w:r>
        <w:t xml:space="preserve"> </w:t>
      </w:r>
      <w:r>
        <w:rPr>
          <w:rFonts w:hint="eastAsia"/>
        </w:rPr>
        <w:t>is</w:t>
      </w:r>
      <w:r>
        <w:t xml:space="preserve"> 6.0</w:t>
      </w:r>
      <w:r>
        <w:rPr>
          <w:rFonts w:hint="eastAsia"/>
        </w:rPr>
        <w:t>dB</w:t>
      </w:r>
      <w:r>
        <w:rPr>
          <w:rFonts w:hint="eastAsia"/>
        </w:rPr>
        <w:t>、</w:t>
      </w:r>
      <w:r>
        <w:t>5.2</w:t>
      </w:r>
      <w:r>
        <w:rPr>
          <w:rFonts w:hint="eastAsia"/>
        </w:rPr>
        <w:t>dB</w:t>
      </w:r>
      <w:r>
        <w:t xml:space="preserve"> </w:t>
      </w:r>
      <w:r>
        <w:rPr>
          <w:rFonts w:hint="eastAsia"/>
        </w:rPr>
        <w:t>and</w:t>
      </w:r>
      <w:r>
        <w:t xml:space="preserve"> 3.8</w:t>
      </w:r>
      <w:r>
        <w:rPr>
          <w:rFonts w:hint="eastAsia"/>
        </w:rPr>
        <w:t>dB</w:t>
      </w:r>
      <w:r>
        <w:t xml:space="preserve"> </w:t>
      </w:r>
      <w:r>
        <w:rPr>
          <w:rFonts w:hint="eastAsia"/>
        </w:rPr>
        <w:t>respectively</w:t>
      </w:r>
      <w:r>
        <w:t xml:space="preserve"> under the side condition of -13dB</w:t>
      </w:r>
      <w:r>
        <w:rPr>
          <w:rFonts w:hint="eastAsia"/>
        </w:rPr>
        <w:t>.</w:t>
      </w:r>
      <w:r>
        <w:t xml:space="preserve"> </w:t>
      </w:r>
    </w:p>
    <w:p w14:paraId="139AB764" w14:textId="5DE3EC15" w:rsidR="00EC7B35" w:rsidRPr="000B10DD" w:rsidRDefault="00EC7B35" w:rsidP="00EC7B35">
      <w:pPr>
        <w:jc w:val="both"/>
        <w:rPr>
          <w:b/>
          <w:bCs/>
        </w:rPr>
      </w:pPr>
      <w:r w:rsidRPr="00206D22">
        <w:rPr>
          <w:rFonts w:hint="eastAsia"/>
          <w:b/>
          <w:bCs/>
        </w:rPr>
        <w:t>O</w:t>
      </w:r>
      <w:r w:rsidRPr="00206D22">
        <w:rPr>
          <w:b/>
          <w:bCs/>
        </w:rPr>
        <w:t xml:space="preserve">bservation </w:t>
      </w:r>
      <w:r w:rsidR="008978C4">
        <w:rPr>
          <w:b/>
          <w:bCs/>
        </w:rPr>
        <w:t>8</w:t>
      </w:r>
      <w:r w:rsidRPr="00206D22">
        <w:rPr>
          <w:b/>
          <w:bCs/>
        </w:rPr>
        <w:t>:</w:t>
      </w:r>
      <w:r>
        <w:rPr>
          <w:b/>
          <w:bCs/>
        </w:rPr>
        <w:t xml:space="preserve"> F</w:t>
      </w:r>
      <w:r w:rsidRPr="00590200">
        <w:rPr>
          <w:b/>
          <w:bCs/>
        </w:rPr>
        <w:t>or AWGN channel, the PRS-RSRP measurement accuracy is not sensitive to side condition and sample numbers in almost all cases.</w:t>
      </w:r>
    </w:p>
    <w:p w14:paraId="317A348C" w14:textId="64EC8EBE" w:rsidR="00EC7B35" w:rsidRDefault="00EC7B35" w:rsidP="00EC7B35">
      <w:pPr>
        <w:jc w:val="both"/>
        <w:rPr>
          <w:b/>
          <w:bCs/>
        </w:rPr>
      </w:pPr>
      <w:r w:rsidRPr="000B10DD">
        <w:rPr>
          <w:rFonts w:hint="eastAsia"/>
          <w:b/>
          <w:bCs/>
        </w:rPr>
        <w:t>O</w:t>
      </w:r>
      <w:r w:rsidRPr="000B10DD">
        <w:rPr>
          <w:b/>
          <w:bCs/>
        </w:rPr>
        <w:t xml:space="preserve">bservation </w:t>
      </w:r>
      <w:r w:rsidR="008978C4">
        <w:rPr>
          <w:b/>
          <w:bCs/>
        </w:rPr>
        <w:t>9</w:t>
      </w:r>
      <w:r w:rsidRPr="000B10DD">
        <w:rPr>
          <w:b/>
          <w:bCs/>
        </w:rPr>
        <w:t>:</w:t>
      </w:r>
      <w:r>
        <w:rPr>
          <w:b/>
          <w:bCs/>
        </w:rPr>
        <w:t xml:space="preserve"> </w:t>
      </w:r>
      <w:r w:rsidRPr="001F5EF2">
        <w:rPr>
          <w:b/>
          <w:bCs/>
        </w:rPr>
        <w:t xml:space="preserve">For Fading channel, </w:t>
      </w:r>
      <w:r w:rsidRPr="00321175">
        <w:rPr>
          <w:b/>
          <w:bCs/>
        </w:rPr>
        <w:t>there is no big difference between 1 sample or 2 samples and 4 samples</w:t>
      </w:r>
      <w:r>
        <w:rPr>
          <w:b/>
          <w:bCs/>
        </w:rPr>
        <w:t xml:space="preserve"> under the side condition of -6dB in PRS-RSRP measurement accuracy. </w:t>
      </w:r>
      <w:r w:rsidRPr="001F5EF2">
        <w:rPr>
          <w:b/>
          <w:bCs/>
        </w:rPr>
        <w:t xml:space="preserve"> </w:t>
      </w:r>
    </w:p>
    <w:p w14:paraId="383EA1B2" w14:textId="49F5A23D" w:rsidR="00EC7B35" w:rsidRDefault="00EC7B35" w:rsidP="00EC7B35">
      <w:pPr>
        <w:jc w:val="both"/>
        <w:rPr>
          <w:b/>
          <w:bCs/>
        </w:rPr>
      </w:pPr>
      <w:r w:rsidRPr="000B10DD">
        <w:rPr>
          <w:rFonts w:hint="eastAsia"/>
          <w:b/>
          <w:bCs/>
        </w:rPr>
        <w:t>O</w:t>
      </w:r>
      <w:r w:rsidRPr="000B10DD">
        <w:rPr>
          <w:b/>
          <w:bCs/>
        </w:rPr>
        <w:t>bservation</w:t>
      </w:r>
      <w:r>
        <w:rPr>
          <w:b/>
          <w:bCs/>
        </w:rPr>
        <w:t xml:space="preserve"> 1</w:t>
      </w:r>
      <w:r w:rsidR="008978C4">
        <w:rPr>
          <w:b/>
          <w:bCs/>
        </w:rPr>
        <w:t>0</w:t>
      </w:r>
      <w:r w:rsidRPr="000B10DD">
        <w:rPr>
          <w:b/>
          <w:bCs/>
        </w:rPr>
        <w:t>:</w:t>
      </w:r>
      <w:r>
        <w:rPr>
          <w:b/>
          <w:bCs/>
        </w:rPr>
        <w:t xml:space="preserve"> </w:t>
      </w:r>
      <w:r w:rsidRPr="001F5EF2">
        <w:rPr>
          <w:b/>
          <w:bCs/>
        </w:rPr>
        <w:t>For Fading channel,</w:t>
      </w:r>
      <w:r>
        <w:rPr>
          <w:b/>
          <w:bCs/>
        </w:rPr>
        <w:t xml:space="preserve"> </w:t>
      </w:r>
      <w:r w:rsidRPr="0050479B">
        <w:rPr>
          <w:rFonts w:hint="eastAsia"/>
          <w:b/>
          <w:bCs/>
        </w:rPr>
        <w:t>the worse PRS-RSRP measurement accuracy of 1 sample</w:t>
      </w:r>
      <w:r w:rsidRPr="0050479B">
        <w:rPr>
          <w:rFonts w:hint="eastAsia"/>
          <w:b/>
          <w:bCs/>
        </w:rPr>
        <w:t>、</w:t>
      </w:r>
      <w:r w:rsidRPr="0050479B">
        <w:rPr>
          <w:rFonts w:hint="eastAsia"/>
          <w:b/>
          <w:bCs/>
        </w:rPr>
        <w:t>2 samples and 4 samples is 6.0dB</w:t>
      </w:r>
      <w:r w:rsidRPr="0050479B">
        <w:rPr>
          <w:rFonts w:hint="eastAsia"/>
          <w:b/>
          <w:bCs/>
        </w:rPr>
        <w:t>、</w:t>
      </w:r>
      <w:r w:rsidRPr="0050479B">
        <w:rPr>
          <w:rFonts w:hint="eastAsia"/>
          <w:b/>
          <w:bCs/>
        </w:rPr>
        <w:t>5.2dB and 3.8dB respectively under the side condition of -13dB</w:t>
      </w:r>
      <w:r>
        <w:rPr>
          <w:b/>
          <w:bCs/>
        </w:rPr>
        <w:t xml:space="preserve"> in PRS-RSRP measurement accuracy.</w:t>
      </w:r>
      <w:r w:rsidRPr="008E2A49">
        <w:rPr>
          <w:rFonts w:hint="eastAsia"/>
          <w:b/>
          <w:bCs/>
        </w:rPr>
        <w:t xml:space="preserve"> </w:t>
      </w:r>
    </w:p>
    <w:p w14:paraId="3135229B" w14:textId="1C5A0CC3" w:rsidR="008978C4" w:rsidRPr="005C33AC" w:rsidRDefault="008978C4" w:rsidP="008978C4">
      <w:pPr>
        <w:jc w:val="both"/>
      </w:pPr>
      <w:r>
        <w:t>F</w:t>
      </w:r>
      <w:r w:rsidR="00917B54">
        <w:t>ro</w:t>
      </w:r>
      <w:r>
        <w:t xml:space="preserve">m the above simulation results, it </w:t>
      </w:r>
      <w:r w:rsidR="00917B54">
        <w:t xml:space="preserve">also </w:t>
      </w:r>
      <w:r>
        <w:t xml:space="preserve">can be seen that the sample number have different impact between UE Rx-Tx time difference and PRS RSRP. However, we are acceptable to apply the sample number for all measurement types. And the difference </w:t>
      </w:r>
      <w:r w:rsidR="00917B54">
        <w:t xml:space="preserve">between UE Rx-Tx time difference and PRS RSRP </w:t>
      </w:r>
      <w:r>
        <w:t>can be reflected in the accuracy requirement.</w:t>
      </w:r>
      <w:r w:rsidR="005C33AC">
        <w:t xml:space="preserve"> So, the above proposals about UE Rx-Tx time difference are also applicable for PRS RSRP.</w:t>
      </w:r>
    </w:p>
    <w:p w14:paraId="14D52EEF" w14:textId="37CC7333" w:rsidR="00945905" w:rsidRDefault="00945905" w:rsidP="00945905">
      <w:pPr>
        <w:pStyle w:val="2"/>
        <w:spacing w:after="240"/>
        <w:rPr>
          <w:rFonts w:eastAsiaTheme="minorEastAsia"/>
          <w:lang w:eastAsia="zh-CN"/>
        </w:rPr>
      </w:pPr>
      <w:r>
        <w:rPr>
          <w:rFonts w:eastAsiaTheme="minorEastAsia" w:hint="eastAsia"/>
          <w:lang w:eastAsia="zh-CN"/>
        </w:rPr>
        <w:t>U</w:t>
      </w:r>
      <w:r>
        <w:rPr>
          <w:rFonts w:eastAsiaTheme="minorEastAsia"/>
          <w:lang w:eastAsia="zh-CN"/>
        </w:rPr>
        <w:t>E processing capability</w:t>
      </w:r>
    </w:p>
    <w:p w14:paraId="27BEC909" w14:textId="71EADA0B" w:rsidR="00E17FD3" w:rsidRPr="00E17FD3" w:rsidRDefault="00294788" w:rsidP="000A5D84">
      <w:pPr>
        <w:jc w:val="both"/>
      </w:pPr>
      <w:r>
        <w:t>A</w:t>
      </w:r>
      <w:r>
        <w:rPr>
          <w:rFonts w:hint="eastAsia"/>
        </w:rPr>
        <w:t>s</w:t>
      </w:r>
      <w:r>
        <w:t xml:space="preserve"> </w:t>
      </w:r>
      <w:r>
        <w:rPr>
          <w:rFonts w:hint="eastAsia"/>
        </w:rPr>
        <w:t>for</w:t>
      </w:r>
      <w:r>
        <w:t xml:space="preserve"> UE </w:t>
      </w:r>
      <w:r>
        <w:rPr>
          <w:rFonts w:hint="eastAsia"/>
        </w:rPr>
        <w:t>processing</w:t>
      </w:r>
      <w:r>
        <w:t xml:space="preserve"> </w:t>
      </w:r>
      <w:r>
        <w:rPr>
          <w:rFonts w:hint="eastAsia"/>
        </w:rPr>
        <w:t>capability,</w:t>
      </w:r>
      <w:r>
        <w:t xml:space="preserve"> the focus is {N, T} capability. In the last meeting, some companies proposed to wait for further input/outcome from RAN1/2.</w:t>
      </w:r>
      <w:r w:rsidR="000A5D84">
        <w:t xml:space="preserve"> </w:t>
      </w:r>
      <w:r>
        <w:t xml:space="preserve">However, some companies suggested RAN4 </w:t>
      </w:r>
      <w:r w:rsidR="000A5D84">
        <w:t>can consider to introduce a shorter processing time T to reduce the latency rather than waiting for the conclusion form RAN1/2.</w:t>
      </w:r>
      <w:r w:rsidR="00E17FD3">
        <w:t xml:space="preserve"> </w:t>
      </w:r>
      <w:r w:rsidR="00790604">
        <w:t>We understand this may depends on UE implementation which has been defined in RAN1 in R16 positioning. I</w:t>
      </w:r>
      <w:r w:rsidR="008D29FB">
        <w:t>f</w:t>
      </w:r>
      <w:r w:rsidR="00790604">
        <w:t xml:space="preserve"> UE can support a shorter T, from the perspective of latency reduction, it is recommendable to introduce a new UE processing capability.</w:t>
      </w:r>
    </w:p>
    <w:p w14:paraId="396C4152" w14:textId="5938F310" w:rsidR="00294788" w:rsidRDefault="00790604" w:rsidP="00294788">
      <w:pPr>
        <w:jc w:val="both"/>
      </w:pPr>
      <w:r>
        <w:t>Therefore</w:t>
      </w:r>
      <w:r w:rsidR="001746BE">
        <w:t>, we are fine with two</w:t>
      </w:r>
      <w:r>
        <w:t xml:space="preserve"> </w:t>
      </w:r>
      <w:r w:rsidR="001746BE" w:rsidRPr="001746BE">
        <w:t>alternatives</w:t>
      </w:r>
      <w:r w:rsidR="001746BE">
        <w:t xml:space="preserve">. And we notice there is no much discussion in RAN1/2 so far. </w:t>
      </w:r>
    </w:p>
    <w:p w14:paraId="31414436" w14:textId="333EBEEC" w:rsidR="001746BE" w:rsidRPr="001746BE" w:rsidRDefault="001746BE" w:rsidP="00294788">
      <w:pPr>
        <w:jc w:val="both"/>
        <w:rPr>
          <w:b/>
          <w:bCs/>
        </w:rPr>
      </w:pPr>
      <w:r w:rsidRPr="001746BE">
        <w:rPr>
          <w:rFonts w:hint="eastAsia"/>
          <w:b/>
          <w:bCs/>
        </w:rPr>
        <w:t>Observation</w:t>
      </w:r>
      <w:r w:rsidRPr="001746BE">
        <w:rPr>
          <w:b/>
          <w:bCs/>
        </w:rPr>
        <w:t xml:space="preserve"> 1</w:t>
      </w:r>
      <w:r w:rsidR="00FF5763">
        <w:rPr>
          <w:b/>
          <w:bCs/>
        </w:rPr>
        <w:t>1</w:t>
      </w:r>
      <w:r w:rsidRPr="001746BE">
        <w:rPr>
          <w:rFonts w:hint="eastAsia"/>
          <w:b/>
          <w:bCs/>
        </w:rPr>
        <w:t>：</w:t>
      </w:r>
      <w:r w:rsidRPr="001746BE">
        <w:rPr>
          <w:rFonts w:hint="eastAsia"/>
          <w:b/>
          <w:bCs/>
        </w:rPr>
        <w:t>There</w:t>
      </w:r>
      <w:r w:rsidRPr="001746BE">
        <w:rPr>
          <w:b/>
          <w:bCs/>
        </w:rPr>
        <w:t xml:space="preserve"> </w:t>
      </w:r>
      <w:r w:rsidRPr="001746BE">
        <w:rPr>
          <w:rFonts w:hint="eastAsia"/>
          <w:b/>
          <w:bCs/>
        </w:rPr>
        <w:t>is</w:t>
      </w:r>
      <w:r w:rsidRPr="001746BE">
        <w:rPr>
          <w:b/>
          <w:bCs/>
        </w:rPr>
        <w:t xml:space="preserve"> </w:t>
      </w:r>
      <w:r w:rsidRPr="001746BE">
        <w:rPr>
          <w:rFonts w:hint="eastAsia"/>
          <w:b/>
          <w:bCs/>
        </w:rPr>
        <w:t>no</w:t>
      </w:r>
      <w:r w:rsidRPr="001746BE">
        <w:rPr>
          <w:b/>
          <w:bCs/>
        </w:rPr>
        <w:t xml:space="preserve"> </w:t>
      </w:r>
      <w:r w:rsidRPr="001746BE">
        <w:rPr>
          <w:rFonts w:hint="eastAsia"/>
          <w:b/>
          <w:bCs/>
        </w:rPr>
        <w:t>much</w:t>
      </w:r>
      <w:r w:rsidRPr="001746BE">
        <w:rPr>
          <w:b/>
          <w:bCs/>
        </w:rPr>
        <w:t xml:space="preserve"> </w:t>
      </w:r>
      <w:r w:rsidRPr="001746BE">
        <w:rPr>
          <w:rFonts w:hint="eastAsia"/>
          <w:b/>
          <w:bCs/>
        </w:rPr>
        <w:t>discussion</w:t>
      </w:r>
      <w:r w:rsidRPr="001746BE">
        <w:rPr>
          <w:b/>
          <w:bCs/>
        </w:rPr>
        <w:t xml:space="preserve"> </w:t>
      </w:r>
      <w:r w:rsidRPr="001746BE">
        <w:rPr>
          <w:rFonts w:hint="eastAsia"/>
          <w:b/>
          <w:bCs/>
        </w:rPr>
        <w:t>regarding</w:t>
      </w:r>
      <w:r w:rsidRPr="001746BE">
        <w:rPr>
          <w:b/>
          <w:bCs/>
        </w:rPr>
        <w:t xml:space="preserve"> </w:t>
      </w:r>
      <w:r w:rsidRPr="001746BE">
        <w:rPr>
          <w:rFonts w:hint="eastAsia"/>
          <w:b/>
          <w:bCs/>
        </w:rPr>
        <w:t>the</w:t>
      </w:r>
      <w:r w:rsidRPr="001746BE">
        <w:rPr>
          <w:b/>
          <w:bCs/>
        </w:rPr>
        <w:t xml:space="preserve"> </w:t>
      </w:r>
      <w:r w:rsidRPr="001746BE">
        <w:rPr>
          <w:rFonts w:hint="eastAsia"/>
          <w:b/>
          <w:bCs/>
        </w:rPr>
        <w:t>issue</w:t>
      </w:r>
      <w:r w:rsidRPr="001746BE">
        <w:rPr>
          <w:b/>
          <w:bCs/>
        </w:rPr>
        <w:t xml:space="preserve"> </w:t>
      </w:r>
      <w:r w:rsidRPr="001746BE">
        <w:rPr>
          <w:rFonts w:hint="eastAsia"/>
          <w:b/>
          <w:bCs/>
        </w:rPr>
        <w:t>of</w:t>
      </w:r>
      <w:r w:rsidRPr="001746BE">
        <w:rPr>
          <w:b/>
          <w:bCs/>
        </w:rPr>
        <w:t xml:space="preserve"> {N, T} capability </w:t>
      </w:r>
      <w:r>
        <w:rPr>
          <w:rFonts w:hint="eastAsia"/>
          <w:b/>
          <w:bCs/>
        </w:rPr>
        <w:t>in</w:t>
      </w:r>
      <w:r w:rsidRPr="001746BE">
        <w:rPr>
          <w:b/>
          <w:bCs/>
        </w:rPr>
        <w:t xml:space="preserve"> RAN1/2.</w:t>
      </w:r>
    </w:p>
    <w:p w14:paraId="5930CE32" w14:textId="343D1D8D" w:rsidR="005B25E8" w:rsidRDefault="00945905" w:rsidP="005B25E8">
      <w:pPr>
        <w:pStyle w:val="2"/>
        <w:spacing w:after="240"/>
        <w:rPr>
          <w:rFonts w:eastAsiaTheme="minorEastAsia"/>
          <w:lang w:eastAsia="zh-CN"/>
        </w:rPr>
      </w:pPr>
      <w:bookmarkStart w:id="8" w:name="_Hlk85011555"/>
      <w:r>
        <w:rPr>
          <w:rFonts w:eastAsiaTheme="minorEastAsia" w:hint="eastAsia"/>
          <w:lang w:eastAsia="zh-CN"/>
        </w:rPr>
        <w:t>M</w:t>
      </w:r>
      <w:r>
        <w:rPr>
          <w:rFonts w:eastAsiaTheme="minorEastAsia"/>
          <w:lang w:eastAsia="zh-CN"/>
        </w:rPr>
        <w:t>easurement gaps</w:t>
      </w:r>
    </w:p>
    <w:p w14:paraId="27A386C3" w14:textId="447E0BB8" w:rsidR="00E82057" w:rsidRDefault="00E82057" w:rsidP="00E82057">
      <w:pPr>
        <w:pStyle w:val="3"/>
      </w:pPr>
      <w:r>
        <w:t xml:space="preserve"> </w:t>
      </w:r>
      <w:r w:rsidRPr="00E82057">
        <w:t>Gapless measurement</w:t>
      </w:r>
    </w:p>
    <w:p w14:paraId="447ABFA2" w14:textId="64F1F3B0" w:rsidR="00A53202" w:rsidRPr="00A53202" w:rsidRDefault="00A53202" w:rsidP="00605514">
      <w:pPr>
        <w:jc w:val="both"/>
        <w:rPr>
          <w:lang w:val="x-none"/>
        </w:rPr>
      </w:pPr>
      <w:r>
        <w:rPr>
          <w:rFonts w:hint="eastAsia"/>
          <w:lang w:val="x-none"/>
        </w:rPr>
        <w:t>R</w:t>
      </w:r>
      <w:r>
        <w:rPr>
          <w:lang w:val="x-none"/>
        </w:rPr>
        <w:t xml:space="preserve">AN 1 has extensively discussed the </w:t>
      </w:r>
      <w:r w:rsidR="0014327A">
        <w:rPr>
          <w:lang w:val="x-none"/>
        </w:rPr>
        <w:t xml:space="preserve">gapless </w:t>
      </w:r>
      <w:r>
        <w:rPr>
          <w:lang w:val="x-none"/>
        </w:rPr>
        <w:t>PRS measurement. In RAN1# 106</w:t>
      </w:r>
      <w:r w:rsidR="00605514">
        <w:rPr>
          <w:rFonts w:hint="eastAsia"/>
          <w:lang w:val="x-none"/>
        </w:rPr>
        <w:t>bis</w:t>
      </w:r>
      <w:r>
        <w:rPr>
          <w:lang w:val="x-none"/>
        </w:rPr>
        <w:t>-e, the following conclusions were made:</w:t>
      </w:r>
    </w:p>
    <w:tbl>
      <w:tblPr>
        <w:tblStyle w:val="af"/>
        <w:tblW w:w="0" w:type="auto"/>
        <w:tblLook w:val="04A0" w:firstRow="1" w:lastRow="0" w:firstColumn="1" w:lastColumn="0" w:noHBand="0" w:noVBand="1"/>
      </w:tblPr>
      <w:tblGrid>
        <w:gridCol w:w="9631"/>
      </w:tblGrid>
      <w:tr w:rsidR="00E82057" w14:paraId="26683E8C" w14:textId="77777777" w:rsidTr="00E82057">
        <w:tc>
          <w:tcPr>
            <w:tcW w:w="9631" w:type="dxa"/>
          </w:tcPr>
          <w:p w14:paraId="207F0ECB" w14:textId="77777777" w:rsidR="00605514" w:rsidRDefault="00605514" w:rsidP="00605514">
            <w:pPr>
              <w:rPr>
                <w:lang w:eastAsia="x-none"/>
              </w:rPr>
            </w:pPr>
            <w:r w:rsidRPr="00BA481B">
              <w:rPr>
                <w:highlight w:val="green"/>
                <w:lang w:eastAsia="x-none"/>
              </w:rPr>
              <w:t>Agreement:</w:t>
            </w:r>
          </w:p>
          <w:p w14:paraId="45673D77" w14:textId="77777777" w:rsidR="00605514" w:rsidRDefault="00605514" w:rsidP="00605514">
            <w:pPr>
              <w:rPr>
                <w:lang w:eastAsia="x-none"/>
              </w:rPr>
            </w:pPr>
            <w:r w:rsidRPr="00E54F9F">
              <w:rPr>
                <w:lang w:eastAsia="x-none"/>
              </w:rPr>
              <w:lastRenderedPageBreak/>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24ADCF28" w14:textId="77777777" w:rsidR="00605514" w:rsidRDefault="00605514" w:rsidP="00605514">
            <w:pPr>
              <w:numPr>
                <w:ilvl w:val="0"/>
                <w:numId w:val="40"/>
              </w:numPr>
              <w:overflowPunct/>
              <w:autoSpaceDE/>
              <w:autoSpaceDN/>
              <w:adjustRightInd/>
              <w:spacing w:after="0"/>
              <w:textAlignment w:val="auto"/>
              <w:rPr>
                <w:lang w:eastAsia="x-none"/>
              </w:rPr>
            </w:pPr>
            <w:r>
              <w:t>Alt. 2: Applicable to all PRS (serving and/or non-serving cell) under conditions to PRS of non-serving cell.</w:t>
            </w:r>
          </w:p>
          <w:p w14:paraId="3AF0EB9A" w14:textId="77777777" w:rsidR="00605514" w:rsidRPr="0078064C" w:rsidRDefault="00605514" w:rsidP="00605514">
            <w:pPr>
              <w:numPr>
                <w:ilvl w:val="1"/>
                <w:numId w:val="40"/>
              </w:numPr>
              <w:overflowPunct/>
              <w:autoSpaceDE/>
              <w:autoSpaceDN/>
              <w:adjustRightInd/>
              <w:spacing w:after="0"/>
              <w:textAlignment w:val="auto"/>
              <w:rPr>
                <w:lang w:eastAsia="x-none"/>
              </w:rPr>
            </w:pPr>
            <w:r w:rsidRPr="0078064C">
              <w:rPr>
                <w:iCs/>
                <w:color w:val="000000"/>
              </w:rPr>
              <w:t>The conditions at least include that the Rx timing difference between PRS from the non-serving cell and that from the serving cell is within a threshold</w:t>
            </w:r>
          </w:p>
          <w:p w14:paraId="478B4405" w14:textId="77777777" w:rsidR="00605514" w:rsidRPr="0078064C" w:rsidRDefault="00605514" w:rsidP="00605514">
            <w:pPr>
              <w:numPr>
                <w:ilvl w:val="2"/>
                <w:numId w:val="40"/>
              </w:numPr>
              <w:overflowPunct/>
              <w:autoSpaceDE/>
              <w:autoSpaceDN/>
              <w:adjustRightInd/>
              <w:spacing w:after="0"/>
              <w:textAlignment w:val="auto"/>
              <w:rPr>
                <w:lang w:eastAsia="x-none"/>
              </w:rPr>
            </w:pPr>
            <w:r>
              <w:rPr>
                <w:iCs/>
                <w:color w:val="000000"/>
              </w:rPr>
              <w:t>The UE is not expected to determine whether the above condition is satisfied by performing measurements and instead can be determined using assistance data</w:t>
            </w:r>
          </w:p>
          <w:p w14:paraId="44BD3BD3" w14:textId="77777777" w:rsidR="00605514" w:rsidRPr="0078064C" w:rsidRDefault="00605514" w:rsidP="00605514">
            <w:pPr>
              <w:numPr>
                <w:ilvl w:val="3"/>
                <w:numId w:val="40"/>
              </w:numPr>
              <w:overflowPunct/>
              <w:autoSpaceDE/>
              <w:autoSpaceDN/>
              <w:adjustRightInd/>
              <w:spacing w:after="0"/>
              <w:textAlignment w:val="auto"/>
              <w:rPr>
                <w:lang w:eastAsia="x-none"/>
              </w:rPr>
            </w:pPr>
            <w:r w:rsidRPr="0078064C">
              <w:t>FFS: Rx timing difference between PRS from the non-serving cell and that from the serving cell is determined by the expected RSTD and expected RSTD uncertainty.</w:t>
            </w:r>
          </w:p>
          <w:p w14:paraId="2AACD67C" w14:textId="77777777" w:rsidR="00605514" w:rsidRPr="0078064C" w:rsidRDefault="00605514" w:rsidP="00605514">
            <w:pPr>
              <w:numPr>
                <w:ilvl w:val="1"/>
                <w:numId w:val="40"/>
              </w:numPr>
              <w:overflowPunct/>
              <w:autoSpaceDE/>
              <w:autoSpaceDN/>
              <w:adjustRightInd/>
              <w:spacing w:after="0"/>
              <w:textAlignment w:val="auto"/>
              <w:rPr>
                <w:iCs/>
                <w:color w:val="000000"/>
              </w:rPr>
            </w:pPr>
            <w:r w:rsidRPr="0078064C">
              <w:rPr>
                <w:iCs/>
                <w:color w:val="000000"/>
              </w:rPr>
              <w:t>Further discuss the necessity on the following additional conditions</w:t>
            </w:r>
          </w:p>
          <w:p w14:paraId="43AD1BCD" w14:textId="77777777" w:rsidR="00605514" w:rsidRDefault="00605514" w:rsidP="00605514">
            <w:pPr>
              <w:numPr>
                <w:ilvl w:val="2"/>
                <w:numId w:val="40"/>
              </w:numPr>
              <w:overflowPunct/>
              <w:autoSpaceDE/>
              <w:autoSpaceDN/>
              <w:adjustRightInd/>
              <w:spacing w:after="0"/>
              <w:textAlignment w:val="auto"/>
            </w:pPr>
            <w:r>
              <w:t>W</w:t>
            </w:r>
            <w:r w:rsidRPr="00890104">
              <w:t>hen the PRS is higher priority than other channels/signals, for capability 1</w:t>
            </w:r>
            <w:r>
              <w:t>A and 1B</w:t>
            </w:r>
            <w:r w:rsidRPr="00890104">
              <w:t>, the PRS from the non-serving cell have to be inside the PRS prioritization window</w:t>
            </w:r>
            <w:r>
              <w:t>.</w:t>
            </w:r>
          </w:p>
          <w:p w14:paraId="63106F9F" w14:textId="77777777" w:rsidR="00605514" w:rsidRPr="004359C3" w:rsidRDefault="00605514" w:rsidP="00605514">
            <w:pPr>
              <w:numPr>
                <w:ilvl w:val="2"/>
                <w:numId w:val="40"/>
              </w:numPr>
              <w:overflowPunct/>
              <w:autoSpaceDE/>
              <w:autoSpaceDN/>
              <w:adjustRightInd/>
              <w:spacing w:after="0"/>
              <w:textAlignment w:val="auto"/>
            </w:pPr>
            <w:r>
              <w:t>W</w:t>
            </w:r>
            <w:r w:rsidRPr="00890104">
              <w:t>hen the PRS is higher priority than other channels/signals, for capability 2, the PRS from the non-serving cell have to be in the same symbols as the PRS of the serving cell since the serving cell does not know the symbol position of neighbour cell PRS.</w:t>
            </w:r>
          </w:p>
          <w:p w14:paraId="08971309" w14:textId="77777777" w:rsidR="00605514" w:rsidRDefault="00605514" w:rsidP="00605514">
            <w:pPr>
              <w:rPr>
                <w:lang w:eastAsia="x-none"/>
              </w:rPr>
            </w:pPr>
          </w:p>
          <w:p w14:paraId="26C205CE" w14:textId="77777777" w:rsidR="00605514" w:rsidRDefault="00605514" w:rsidP="00605514">
            <w:pPr>
              <w:rPr>
                <w:lang w:eastAsia="x-none"/>
              </w:rPr>
            </w:pPr>
            <w:r w:rsidRPr="0046415F">
              <w:rPr>
                <w:highlight w:val="green"/>
                <w:lang w:eastAsia="x-none"/>
              </w:rPr>
              <w:t>Agreement:</w:t>
            </w:r>
          </w:p>
          <w:p w14:paraId="7C6578E3" w14:textId="77777777" w:rsidR="00605514" w:rsidRDefault="00605514" w:rsidP="00605514">
            <w:pPr>
              <w:numPr>
                <w:ilvl w:val="0"/>
                <w:numId w:val="41"/>
              </w:numPr>
              <w:overflowPunct/>
              <w:autoSpaceDE/>
              <w:autoSpaceDN/>
              <w:adjustRightInd/>
              <w:spacing w:after="0"/>
              <w:textAlignment w:val="auto"/>
              <w:rPr>
                <w:lang w:eastAsia="x-none"/>
              </w:rPr>
            </w:pPr>
            <w:r>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Pr>
                <w:rFonts w:hint="eastAsia"/>
                <w:lang w:eastAsia="x-none"/>
              </w:rPr>
              <w:t>gNB</w:t>
            </w:r>
            <w:proofErr w:type="spellEnd"/>
            <w:r>
              <w:rPr>
                <w:lang w:eastAsia="x-none"/>
              </w:rPr>
              <w:t>.</w:t>
            </w:r>
          </w:p>
          <w:p w14:paraId="5BDBA07D" w14:textId="77777777" w:rsidR="00605514" w:rsidRDefault="00605514" w:rsidP="00605514">
            <w:pPr>
              <w:numPr>
                <w:ilvl w:val="1"/>
                <w:numId w:val="41"/>
              </w:numPr>
              <w:overflowPunct/>
              <w:autoSpaceDE/>
              <w:autoSpaceDN/>
              <w:adjustRightInd/>
              <w:spacing w:after="0"/>
              <w:textAlignment w:val="auto"/>
              <w:rPr>
                <w:lang w:eastAsia="x-none"/>
              </w:rPr>
            </w:pPr>
            <w:r>
              <w:rPr>
                <w:lang w:eastAsia="x-none"/>
              </w:rPr>
              <w:t>FFS: What are the other DL signals/channels</w:t>
            </w:r>
          </w:p>
          <w:p w14:paraId="79E4DD47" w14:textId="77777777" w:rsidR="00E82057" w:rsidRDefault="00605514" w:rsidP="00E82057">
            <w:pPr>
              <w:numPr>
                <w:ilvl w:val="0"/>
                <w:numId w:val="41"/>
              </w:numPr>
              <w:overflowPunct/>
              <w:autoSpaceDE/>
              <w:autoSpaceDN/>
              <w:adjustRightInd/>
              <w:spacing w:after="0"/>
              <w:textAlignment w:val="auto"/>
              <w:rPr>
                <w:lang w:eastAsia="x-none"/>
              </w:rPr>
            </w:pPr>
            <w:r>
              <w:rPr>
                <w:rFonts w:hint="eastAsia"/>
                <w:lang w:eastAsia="x-none"/>
              </w:rPr>
              <w:t xml:space="preserve">With regards to the PRS processing window for PRS measurement outside MG, at least support the window indicated by </w:t>
            </w:r>
            <w:proofErr w:type="spellStart"/>
            <w:r>
              <w:rPr>
                <w:rFonts w:hint="eastAsia"/>
                <w:lang w:eastAsia="x-none"/>
              </w:rPr>
              <w:t>gNB</w:t>
            </w:r>
            <w:proofErr w:type="spellEnd"/>
            <w:r>
              <w:rPr>
                <w:lang w:eastAsia="x-none"/>
              </w:rPr>
              <w:t>.</w:t>
            </w:r>
          </w:p>
          <w:p w14:paraId="19BDEE36" w14:textId="4E5A5111" w:rsidR="00605514" w:rsidRPr="00605514" w:rsidRDefault="00605514" w:rsidP="00605514">
            <w:pPr>
              <w:overflowPunct/>
              <w:autoSpaceDE/>
              <w:autoSpaceDN/>
              <w:adjustRightInd/>
              <w:spacing w:after="0"/>
              <w:ind w:left="720"/>
              <w:textAlignment w:val="auto"/>
              <w:rPr>
                <w:lang w:eastAsia="x-none"/>
              </w:rPr>
            </w:pPr>
          </w:p>
        </w:tc>
      </w:tr>
    </w:tbl>
    <w:p w14:paraId="12BE128D" w14:textId="77777777" w:rsidR="00F5403C" w:rsidRDefault="00F5403C" w:rsidP="00E82057">
      <w:pPr>
        <w:rPr>
          <w:lang w:val="x-none" w:eastAsia="x-none"/>
        </w:rPr>
      </w:pPr>
    </w:p>
    <w:p w14:paraId="750E6B93" w14:textId="2F9483C0" w:rsidR="00416D9E" w:rsidRDefault="004A74CB" w:rsidP="007E469B">
      <w:pPr>
        <w:jc w:val="both"/>
      </w:pPr>
      <w:r>
        <w:rPr>
          <w:lang w:val="x-none"/>
        </w:rPr>
        <w:t>It can be seen that RAN1 has discussed extensively</w:t>
      </w:r>
      <w:r>
        <w:t xml:space="preserve"> on the specific details. </w:t>
      </w:r>
      <w:r w:rsidR="00F5403C">
        <w:t xml:space="preserve">And some details may </w:t>
      </w:r>
      <w:r w:rsidR="009374BD">
        <w:t>need to be discussed further, including priority rules and periodicity/</w:t>
      </w:r>
      <w:r w:rsidR="00416D9E">
        <w:t>length</w:t>
      </w:r>
      <w:r w:rsidR="009374BD">
        <w:t xml:space="preserve"> of PRS processing window. </w:t>
      </w:r>
      <w:r w:rsidR="0014327A">
        <w:t>T</w:t>
      </w:r>
      <w:r w:rsidR="0014327A">
        <w:rPr>
          <w:lang w:val="x-none"/>
        </w:rPr>
        <w:t>he gapless PRS measurement</w:t>
      </w:r>
      <w:r w:rsidR="009374BD">
        <w:t xml:space="preserve"> </w:t>
      </w:r>
      <w:r w:rsidR="0014327A">
        <w:t xml:space="preserve">may </w:t>
      </w:r>
      <w:r w:rsidR="009374BD">
        <w:t xml:space="preserve">affect scheduling restrictions, </w:t>
      </w:r>
      <w:proofErr w:type="spellStart"/>
      <w:r w:rsidR="009374BD">
        <w:t>CSSF</w:t>
      </w:r>
      <w:r w:rsidR="009374BD" w:rsidRPr="009374BD">
        <w:rPr>
          <w:vertAlign w:val="subscript"/>
        </w:rPr>
        <w:t>outside_gap</w:t>
      </w:r>
      <w:proofErr w:type="spellEnd"/>
      <w:r w:rsidR="009374BD">
        <w:rPr>
          <w:vertAlign w:val="subscript"/>
        </w:rPr>
        <w:t xml:space="preserve"> </w:t>
      </w:r>
      <w:r w:rsidR="009374BD" w:rsidRPr="009374BD">
        <w:t>and</w:t>
      </w:r>
      <w:r w:rsidR="009374BD">
        <w:t xml:space="preserve"> measurement period of PRS measurement</w:t>
      </w:r>
      <w:r w:rsidR="00D44243">
        <w:t>s</w:t>
      </w:r>
      <w:r w:rsidR="00416D9E">
        <w:t>, etc</w:t>
      </w:r>
      <w:r w:rsidR="00D44243">
        <w:t xml:space="preserve">. </w:t>
      </w:r>
      <w:r w:rsidR="00416D9E">
        <w:t>I</w:t>
      </w:r>
      <w:r w:rsidR="00416D9E">
        <w:rPr>
          <w:rFonts w:hint="eastAsia"/>
        </w:rPr>
        <w:t>t</w:t>
      </w:r>
      <w:r w:rsidR="00416D9E">
        <w:t xml:space="preserve"> </w:t>
      </w:r>
      <w:r w:rsidR="00416D9E">
        <w:rPr>
          <w:rFonts w:hint="eastAsia"/>
        </w:rPr>
        <w:t>is</w:t>
      </w:r>
      <w:r w:rsidR="00416D9E">
        <w:t xml:space="preserve"> </w:t>
      </w:r>
      <w:r w:rsidR="00416D9E">
        <w:rPr>
          <w:rFonts w:hint="eastAsia"/>
        </w:rPr>
        <w:t>diff</w:t>
      </w:r>
      <w:r w:rsidR="00416D9E">
        <w:t xml:space="preserve">icult </w:t>
      </w:r>
      <w:r w:rsidR="00416D9E">
        <w:rPr>
          <w:rFonts w:hint="eastAsia"/>
        </w:rPr>
        <w:t>to</w:t>
      </w:r>
      <w:r w:rsidR="00416D9E">
        <w:t xml:space="preserve"> discuss the gapless measurement requirements in current stage.</w:t>
      </w:r>
    </w:p>
    <w:p w14:paraId="6836338D" w14:textId="051AED4E" w:rsidR="00A53202" w:rsidRPr="003D0989" w:rsidRDefault="007E469B" w:rsidP="007E469B">
      <w:pPr>
        <w:jc w:val="both"/>
      </w:pPr>
      <w:r w:rsidRPr="003D0989">
        <w:rPr>
          <w:lang w:val="x-none"/>
        </w:rPr>
        <w:t xml:space="preserve">Therefore, </w:t>
      </w:r>
      <w:r w:rsidRPr="003D0989">
        <w:t xml:space="preserve">RAN4 should start to discuss the requirements until there is </w:t>
      </w:r>
      <w:r w:rsidR="003D0989" w:rsidRPr="003D0989">
        <w:t>detailed solution</w:t>
      </w:r>
      <w:r w:rsidRPr="003D0989">
        <w:t xml:space="preserve"> in RAN1 for gapless measurement.</w:t>
      </w:r>
    </w:p>
    <w:p w14:paraId="7D342C15" w14:textId="29885344" w:rsidR="00A53202" w:rsidRPr="007E469B" w:rsidRDefault="007E469B" w:rsidP="007E469B">
      <w:pPr>
        <w:jc w:val="both"/>
        <w:rPr>
          <w:b/>
          <w:bCs/>
        </w:rPr>
      </w:pPr>
      <w:r w:rsidRPr="007E469B">
        <w:rPr>
          <w:rFonts w:hint="eastAsia"/>
          <w:b/>
          <w:bCs/>
        </w:rPr>
        <w:t>P</w:t>
      </w:r>
      <w:r w:rsidRPr="007E469B">
        <w:rPr>
          <w:b/>
          <w:bCs/>
        </w:rPr>
        <w:t xml:space="preserve">roposal </w:t>
      </w:r>
      <w:r w:rsidR="00266ABC">
        <w:rPr>
          <w:b/>
          <w:bCs/>
        </w:rPr>
        <w:t>6</w:t>
      </w:r>
      <w:r w:rsidRPr="007E469B">
        <w:rPr>
          <w:b/>
          <w:bCs/>
        </w:rPr>
        <w:t>:</w:t>
      </w:r>
      <w:r w:rsidR="00416D9E">
        <w:rPr>
          <w:b/>
          <w:bCs/>
        </w:rPr>
        <w:t xml:space="preserve"> </w:t>
      </w:r>
      <w:r w:rsidRPr="007E469B">
        <w:rPr>
          <w:b/>
          <w:bCs/>
        </w:rPr>
        <w:t xml:space="preserve">RAN4 should start to discuss the requirements until there is </w:t>
      </w:r>
      <w:r w:rsidR="003D0989">
        <w:rPr>
          <w:b/>
          <w:bCs/>
        </w:rPr>
        <w:t xml:space="preserve">detailed solution </w:t>
      </w:r>
      <w:r w:rsidRPr="007E469B">
        <w:rPr>
          <w:b/>
          <w:bCs/>
        </w:rPr>
        <w:t>in RAN1 for gapless measurement.</w:t>
      </w:r>
    </w:p>
    <w:p w14:paraId="3AF4E685" w14:textId="733C5284" w:rsidR="007C6D6D" w:rsidRDefault="00E82057" w:rsidP="007C6D6D">
      <w:pPr>
        <w:pStyle w:val="3"/>
      </w:pPr>
      <w:r>
        <w:t xml:space="preserve"> </w:t>
      </w:r>
      <w:r w:rsidRPr="00E82057">
        <w:t xml:space="preserve">MG enhancement </w:t>
      </w:r>
    </w:p>
    <w:p w14:paraId="6C369021" w14:textId="2C9FFD15" w:rsidR="002C0CBC" w:rsidRPr="002C0CBC" w:rsidRDefault="00517D65" w:rsidP="00517D65">
      <w:pPr>
        <w:jc w:val="both"/>
        <w:rPr>
          <w:lang w:val="x-none"/>
        </w:rPr>
      </w:pPr>
      <w:r>
        <w:rPr>
          <w:lang w:val="x-none"/>
        </w:rPr>
        <w:t>MG enhancement for PRS measurement</w:t>
      </w:r>
      <w:r w:rsidR="00517743">
        <w:rPr>
          <w:lang w:val="x-none"/>
        </w:rPr>
        <w:t xml:space="preserve"> </w:t>
      </w:r>
      <w:r w:rsidR="00517743">
        <w:rPr>
          <w:rFonts w:hint="eastAsia"/>
          <w:lang w:val="x-none"/>
        </w:rPr>
        <w:t>main</w:t>
      </w:r>
      <w:r w:rsidR="00517743">
        <w:rPr>
          <w:lang w:val="x-none"/>
        </w:rPr>
        <w:t xml:space="preserve"> </w:t>
      </w:r>
      <w:r w:rsidR="00517743">
        <w:rPr>
          <w:rFonts w:hint="eastAsia"/>
          <w:lang w:val="x-none"/>
        </w:rPr>
        <w:t>consists</w:t>
      </w:r>
      <w:r w:rsidR="00517743">
        <w:rPr>
          <w:lang w:val="x-none"/>
        </w:rPr>
        <w:t xml:space="preserve"> </w:t>
      </w:r>
      <w:r w:rsidR="00517743">
        <w:rPr>
          <w:rFonts w:hint="eastAsia"/>
          <w:lang w:val="x-none"/>
        </w:rPr>
        <w:t>of</w:t>
      </w:r>
      <w:r w:rsidR="00517743">
        <w:rPr>
          <w:lang w:val="x-none"/>
        </w:rPr>
        <w:t xml:space="preserve"> </w:t>
      </w:r>
      <w:r w:rsidR="00517743">
        <w:rPr>
          <w:rFonts w:hint="eastAsia"/>
          <w:lang w:val="x-none"/>
        </w:rPr>
        <w:t>two</w:t>
      </w:r>
      <w:r w:rsidR="00517743">
        <w:rPr>
          <w:lang w:val="x-none"/>
        </w:rPr>
        <w:t xml:space="preserve"> </w:t>
      </w:r>
      <w:r>
        <w:rPr>
          <w:rFonts w:hint="eastAsia"/>
          <w:lang w:val="x-none"/>
        </w:rPr>
        <w:t>methods,</w:t>
      </w:r>
      <w:r>
        <w:rPr>
          <w:lang w:val="x-none"/>
        </w:rPr>
        <w:t xml:space="preserve"> one is the pre</w:t>
      </w:r>
      <w:r>
        <w:rPr>
          <w:rFonts w:hint="eastAsia"/>
          <w:lang w:val="x-none"/>
        </w:rPr>
        <w:t>-</w:t>
      </w:r>
      <w:r>
        <w:rPr>
          <w:lang w:val="x-none"/>
        </w:rPr>
        <w:t xml:space="preserve">MG, the other one is the concurrent </w:t>
      </w:r>
      <w:proofErr w:type="spellStart"/>
      <w:r>
        <w:rPr>
          <w:lang w:val="x-none"/>
        </w:rPr>
        <w:t>MGs.</w:t>
      </w:r>
      <w:proofErr w:type="spellEnd"/>
      <w:r>
        <w:rPr>
          <w:lang w:val="x-none"/>
        </w:rPr>
        <w:t xml:space="preserve"> The MG enhancement has be discussed in </w:t>
      </w:r>
      <w:proofErr w:type="spellStart"/>
      <w:r>
        <w:rPr>
          <w:lang w:val="x-none"/>
        </w:rPr>
        <w:t>NR_MG_enh</w:t>
      </w:r>
      <w:proofErr w:type="spellEnd"/>
      <w:r>
        <w:rPr>
          <w:lang w:val="x-none"/>
        </w:rPr>
        <w:t xml:space="preserve"> WI from RAN4. </w:t>
      </w:r>
      <w:r w:rsidR="002C0CBC">
        <w:rPr>
          <w:lang w:val="x-none"/>
        </w:rPr>
        <w:t xml:space="preserve">In the RAN4 #100e, the following agreements </w:t>
      </w:r>
      <w:r w:rsidR="00743B4E">
        <w:rPr>
          <w:lang w:val="x-none"/>
        </w:rPr>
        <w:t xml:space="preserve">in [4] </w:t>
      </w:r>
      <w:r>
        <w:rPr>
          <w:lang w:val="x-none"/>
        </w:rPr>
        <w:t xml:space="preserve">for pre-MG </w:t>
      </w:r>
      <w:r w:rsidR="002C0CBC">
        <w:rPr>
          <w:lang w:val="x-none"/>
        </w:rPr>
        <w:t>is as follows:</w:t>
      </w:r>
    </w:p>
    <w:tbl>
      <w:tblPr>
        <w:tblStyle w:val="af"/>
        <w:tblW w:w="0" w:type="auto"/>
        <w:tblLook w:val="04A0" w:firstRow="1" w:lastRow="0" w:firstColumn="1" w:lastColumn="0" w:noHBand="0" w:noVBand="1"/>
      </w:tblPr>
      <w:tblGrid>
        <w:gridCol w:w="9631"/>
      </w:tblGrid>
      <w:tr w:rsidR="00E82057" w14:paraId="32AB544C" w14:textId="77777777" w:rsidTr="00E82057">
        <w:tc>
          <w:tcPr>
            <w:tcW w:w="9631" w:type="dxa"/>
          </w:tcPr>
          <w:p w14:paraId="48F86D7D" w14:textId="77777777" w:rsidR="007C6D6D" w:rsidRDefault="007C6D6D" w:rsidP="007C6D6D">
            <w:pPr>
              <w:pStyle w:val="4"/>
              <w:numPr>
                <w:ilvl w:val="0"/>
                <w:numId w:val="0"/>
              </w:numPr>
              <w:rPr>
                <w:rFonts w:eastAsiaTheme="minorEastAsia"/>
                <w:b/>
                <w:bCs/>
                <w:sz w:val="22"/>
                <w:szCs w:val="16"/>
                <w:u w:val="single"/>
                <w:lang w:val="en-US"/>
              </w:rPr>
            </w:pPr>
            <w:r>
              <w:rPr>
                <w:rFonts w:eastAsiaTheme="minorEastAsia"/>
                <w:b/>
                <w:bCs/>
                <w:sz w:val="22"/>
                <w:szCs w:val="16"/>
                <w:u w:val="single"/>
                <w:lang w:val="en-US"/>
              </w:rPr>
              <w:t>Whether can the pre-MG be used for PRS measurement?</w:t>
            </w:r>
          </w:p>
          <w:p w14:paraId="7D8D29E6" w14:textId="77777777" w:rsidR="007C6D6D" w:rsidRDefault="007C6D6D" w:rsidP="007C6D6D">
            <w:pPr>
              <w:pStyle w:val="a8"/>
              <w:numPr>
                <w:ilvl w:val="0"/>
                <w:numId w:val="36"/>
              </w:numPr>
              <w:spacing w:line="256" w:lineRule="auto"/>
              <w:ind w:firstLineChars="0"/>
              <w:textAlignment w:val="auto"/>
              <w:rPr>
                <w:rFonts w:eastAsiaTheme="minorEastAsia"/>
                <w:highlight w:val="cyan"/>
              </w:rPr>
            </w:pPr>
            <w:r>
              <w:rPr>
                <w:rFonts w:eastAsiaTheme="minorEastAsia"/>
                <w:highlight w:val="cyan"/>
              </w:rPr>
              <w:t xml:space="preserve">It is feasible to config Pre-MG for PRS measurements. </w:t>
            </w:r>
          </w:p>
          <w:p w14:paraId="2B8D666D" w14:textId="77777777" w:rsidR="007C6D6D" w:rsidRDefault="007C6D6D" w:rsidP="007C6D6D">
            <w:pPr>
              <w:pStyle w:val="a8"/>
              <w:numPr>
                <w:ilvl w:val="1"/>
                <w:numId w:val="36"/>
              </w:numPr>
              <w:spacing w:line="256" w:lineRule="auto"/>
              <w:ind w:firstLineChars="0"/>
              <w:textAlignment w:val="auto"/>
              <w:rPr>
                <w:rFonts w:eastAsiaTheme="minorEastAsia"/>
                <w:highlight w:val="cyan"/>
              </w:rPr>
            </w:pPr>
            <w:r>
              <w:rPr>
                <w:rFonts w:eastAsiaTheme="minorEastAsia"/>
                <w:highlight w:val="cyan"/>
              </w:rPr>
              <w:t xml:space="preserve">The exact configuration of Pre-MG used for PRS measurement can be FFS </w:t>
            </w:r>
          </w:p>
          <w:p w14:paraId="6A9F1F77" w14:textId="77777777" w:rsidR="007C6D6D" w:rsidRDefault="007C6D6D" w:rsidP="007C6D6D">
            <w:pPr>
              <w:pStyle w:val="a8"/>
              <w:numPr>
                <w:ilvl w:val="2"/>
                <w:numId w:val="36"/>
              </w:numPr>
              <w:spacing w:line="256" w:lineRule="auto"/>
              <w:ind w:firstLineChars="0"/>
              <w:textAlignment w:val="auto"/>
              <w:rPr>
                <w:rFonts w:eastAsiaTheme="minorEastAsia"/>
                <w:highlight w:val="cyan"/>
              </w:rPr>
            </w:pPr>
            <w:r>
              <w:rPr>
                <w:rFonts w:eastAsiaTheme="minorEastAsia"/>
                <w:highlight w:val="cyan"/>
              </w:rPr>
              <w:t xml:space="preserve">FFS on whether UE assumes the Pre-MG is always activated </w:t>
            </w:r>
          </w:p>
          <w:p w14:paraId="7586F716" w14:textId="77777777" w:rsidR="007C6D6D" w:rsidRDefault="007C6D6D" w:rsidP="007C6D6D">
            <w:pPr>
              <w:pStyle w:val="a8"/>
              <w:numPr>
                <w:ilvl w:val="2"/>
                <w:numId w:val="36"/>
              </w:numPr>
              <w:spacing w:line="256" w:lineRule="auto"/>
              <w:ind w:firstLineChars="0"/>
              <w:textAlignment w:val="auto"/>
              <w:rPr>
                <w:rFonts w:eastAsiaTheme="minorEastAsia"/>
                <w:highlight w:val="cyan"/>
              </w:rPr>
            </w:pPr>
            <w:r>
              <w:rPr>
                <w:rFonts w:eastAsiaTheme="minorEastAsia"/>
                <w:highlight w:val="cyan"/>
              </w:rPr>
              <w:t>FFS if UE should always indicate serving cell about the PRS measurement when it is configured with pre-MG.</w:t>
            </w:r>
          </w:p>
          <w:p w14:paraId="490A7EB2" w14:textId="25745238" w:rsidR="00E82057" w:rsidRPr="00E82057" w:rsidRDefault="007C6D6D" w:rsidP="007C6D6D">
            <w:pPr>
              <w:rPr>
                <w:lang w:eastAsia="x-none"/>
              </w:rPr>
            </w:pPr>
            <w:r>
              <w:rPr>
                <w:rFonts w:eastAsiaTheme="minorEastAsia"/>
                <w:highlight w:val="cyan"/>
              </w:rPr>
              <w:t>It is up to NW to configure either Pre-MG which shall be always activated or legacy MG for PRS measuremen</w:t>
            </w:r>
            <w:r w:rsidR="001933DB" w:rsidRPr="001933DB">
              <w:rPr>
                <w:rFonts w:eastAsiaTheme="minorEastAsia"/>
                <w:highlight w:val="cyan"/>
              </w:rPr>
              <w:t>t</w:t>
            </w:r>
          </w:p>
        </w:tc>
      </w:tr>
    </w:tbl>
    <w:p w14:paraId="140B38D7" w14:textId="7111A06C" w:rsidR="00E82057" w:rsidRDefault="00E82057" w:rsidP="00E82057">
      <w:pPr>
        <w:rPr>
          <w:lang w:val="x-none" w:eastAsia="x-none"/>
        </w:rPr>
      </w:pPr>
    </w:p>
    <w:p w14:paraId="5BAB742C" w14:textId="7A40741E" w:rsidR="005C2FEA" w:rsidRDefault="001933DB" w:rsidP="00580AEF">
      <w:pPr>
        <w:jc w:val="both"/>
        <w:rPr>
          <w:lang w:val="x-none"/>
        </w:rPr>
      </w:pPr>
      <w:r>
        <w:rPr>
          <w:lang w:val="x-none"/>
        </w:rPr>
        <w:t xml:space="preserve">It can be seen that </w:t>
      </w:r>
      <w:r w:rsidR="00FA6C50">
        <w:rPr>
          <w:rFonts w:hint="eastAsia"/>
          <w:lang w:val="x-none"/>
        </w:rPr>
        <w:t>the pre-configuration</w:t>
      </w:r>
      <w:r w:rsidR="00FA6C50">
        <w:rPr>
          <w:lang w:val="x-none"/>
        </w:rPr>
        <w:t xml:space="preserve"> </w:t>
      </w:r>
      <w:r w:rsidR="00FA6C50">
        <w:rPr>
          <w:rFonts w:hint="eastAsia"/>
          <w:lang w:val="x-none"/>
        </w:rPr>
        <w:t>measurement</w:t>
      </w:r>
      <w:r w:rsidR="00FA6C50">
        <w:rPr>
          <w:lang w:val="x-none"/>
        </w:rPr>
        <w:t xml:space="preserve"> </w:t>
      </w:r>
      <w:r w:rsidR="00FA6C50">
        <w:rPr>
          <w:rFonts w:hint="eastAsia"/>
          <w:lang w:val="x-none"/>
        </w:rPr>
        <w:t>gap</w:t>
      </w:r>
      <w:r w:rsidR="00FA6C50">
        <w:rPr>
          <w:lang w:val="x-none"/>
        </w:rPr>
        <w:t xml:space="preserve"> is feasible </w:t>
      </w:r>
      <w:r w:rsidR="00FA6C50">
        <w:rPr>
          <w:rFonts w:hint="eastAsia"/>
          <w:lang w:val="x-none"/>
        </w:rPr>
        <w:t xml:space="preserve">for </w:t>
      </w:r>
      <w:r w:rsidR="00FA6C50">
        <w:rPr>
          <w:lang w:val="x-none"/>
        </w:rPr>
        <w:t xml:space="preserve">PRS </w:t>
      </w:r>
      <w:r w:rsidR="00FA6C50">
        <w:rPr>
          <w:rFonts w:hint="eastAsia"/>
          <w:lang w:val="x-none"/>
        </w:rPr>
        <w:t>measurements</w:t>
      </w:r>
      <w:r w:rsidR="00FA6C50">
        <w:rPr>
          <w:lang w:val="x-none"/>
        </w:rPr>
        <w:t xml:space="preserve">. We notice there may exist some differences between Pre-MG and PRS-measurement. </w:t>
      </w:r>
      <w:r w:rsidR="00877BC7">
        <w:rPr>
          <w:lang w:val="x-none"/>
        </w:rPr>
        <w:t>One aspect is t</w:t>
      </w:r>
      <w:r w:rsidR="00FA6C50">
        <w:rPr>
          <w:lang w:val="x-none"/>
        </w:rPr>
        <w:t>he activated</w:t>
      </w:r>
      <w:r w:rsidR="00580AEF">
        <w:rPr>
          <w:rFonts w:hint="eastAsia"/>
          <w:lang w:val="x-none"/>
        </w:rPr>
        <w:t>/</w:t>
      </w:r>
      <w:r w:rsidR="00580AEF">
        <w:rPr>
          <w:lang w:val="x-none"/>
        </w:rPr>
        <w:t xml:space="preserve">deactivation for Pre-MG is via </w:t>
      </w:r>
      <w:r w:rsidR="00580AEF">
        <w:rPr>
          <w:lang w:val="x-none"/>
        </w:rPr>
        <w:lastRenderedPageBreak/>
        <w:t xml:space="preserve">serving cell while PRS-measurement is via LPP instruction which </w:t>
      </w:r>
      <w:r w:rsidR="00637708">
        <w:rPr>
          <w:lang w:val="x-none"/>
        </w:rPr>
        <w:t>may be</w:t>
      </w:r>
      <w:r w:rsidR="00580AEF">
        <w:rPr>
          <w:lang w:val="x-none"/>
        </w:rPr>
        <w:t xml:space="preserve"> based on serving cell and neighbor cell. </w:t>
      </w:r>
      <w:r w:rsidR="00637708">
        <w:rPr>
          <w:lang w:val="x-none"/>
        </w:rPr>
        <w:t>Another aspect is the question of indicate. The pre-MG  configuration comes from the serving cell, however the cell has no idea to know whether the UE needs to perform PRS measurement.</w:t>
      </w:r>
    </w:p>
    <w:p w14:paraId="21FBDC8A" w14:textId="2E8D5985" w:rsidR="005C2FEA" w:rsidRDefault="006651BB" w:rsidP="00580AEF">
      <w:pPr>
        <w:jc w:val="both"/>
        <w:rPr>
          <w:lang w:val="x-none"/>
        </w:rPr>
      </w:pPr>
      <w:r>
        <w:rPr>
          <w:lang w:val="x-none"/>
        </w:rPr>
        <w:t>I</w:t>
      </w:r>
      <w:r>
        <w:rPr>
          <w:rFonts w:hint="eastAsia"/>
          <w:lang w:val="x-none"/>
        </w:rPr>
        <w:t>n</w:t>
      </w:r>
      <w:r>
        <w:rPr>
          <w:lang w:val="x-none"/>
        </w:rPr>
        <w:t xml:space="preserve"> </w:t>
      </w:r>
      <w:r>
        <w:rPr>
          <w:rFonts w:hint="eastAsia"/>
          <w:lang w:val="x-none"/>
        </w:rPr>
        <w:t>our</w:t>
      </w:r>
      <w:r>
        <w:rPr>
          <w:lang w:val="x-none"/>
        </w:rPr>
        <w:t xml:space="preserve"> </w:t>
      </w:r>
      <w:r>
        <w:rPr>
          <w:rFonts w:hint="eastAsia"/>
          <w:lang w:val="x-none"/>
        </w:rPr>
        <w:t>opinion</w:t>
      </w:r>
      <w:r>
        <w:rPr>
          <w:lang w:val="x-none"/>
        </w:rPr>
        <w:t xml:space="preserve">, </w:t>
      </w:r>
      <w:r w:rsidR="005C2FEA">
        <w:rPr>
          <w:lang w:val="x-none"/>
        </w:rPr>
        <w:t xml:space="preserve">one solution is </w:t>
      </w:r>
      <w:r>
        <w:rPr>
          <w:lang w:val="x-none"/>
        </w:rPr>
        <w:t xml:space="preserve">the periodicity/offset information of serving cell and neighbor cell can be transmitted from LMF. The pre-configuration MG can be configured </w:t>
      </w:r>
      <w:r w:rsidR="005C2FEA">
        <w:rPr>
          <w:lang w:val="x-none"/>
        </w:rPr>
        <w:t xml:space="preserve">by </w:t>
      </w:r>
      <w:proofErr w:type="spellStart"/>
      <w:r w:rsidR="005C2FEA">
        <w:rPr>
          <w:lang w:val="x-none"/>
        </w:rPr>
        <w:t>gNB</w:t>
      </w:r>
      <w:proofErr w:type="spellEnd"/>
      <w:r w:rsidR="005C2FEA">
        <w:rPr>
          <w:lang w:val="x-none"/>
        </w:rPr>
        <w:t xml:space="preserve"> based the information from LMF. Then the MG can be activated to UE. However, the details for pre-configuration for PRS measurement need more study.</w:t>
      </w:r>
    </w:p>
    <w:p w14:paraId="5C957DB4" w14:textId="49F18A3E" w:rsidR="00517D65" w:rsidRDefault="00517D65" w:rsidP="00580AEF">
      <w:pPr>
        <w:jc w:val="both"/>
        <w:rPr>
          <w:lang w:val="x-none"/>
        </w:rPr>
      </w:pPr>
      <w:r>
        <w:rPr>
          <w:lang w:val="x-none"/>
        </w:rPr>
        <w:t xml:space="preserve">As for the concurrent MGs, the following conclusions </w:t>
      </w:r>
      <w:r w:rsidR="00743B4E">
        <w:rPr>
          <w:lang w:val="x-none"/>
        </w:rPr>
        <w:t xml:space="preserve">in [5] </w:t>
      </w:r>
      <w:r>
        <w:rPr>
          <w:lang w:val="x-none"/>
        </w:rPr>
        <w:t xml:space="preserve">in </w:t>
      </w:r>
      <w:proofErr w:type="spellStart"/>
      <w:r>
        <w:rPr>
          <w:lang w:val="x-none"/>
        </w:rPr>
        <w:t>NR_MG_enh</w:t>
      </w:r>
      <w:proofErr w:type="spellEnd"/>
      <w:r>
        <w:rPr>
          <w:lang w:val="x-none"/>
        </w:rPr>
        <w:t xml:space="preserve"> WI is as below:</w:t>
      </w:r>
    </w:p>
    <w:tbl>
      <w:tblPr>
        <w:tblStyle w:val="af"/>
        <w:tblW w:w="0" w:type="auto"/>
        <w:tblLook w:val="04A0" w:firstRow="1" w:lastRow="0" w:firstColumn="1" w:lastColumn="0" w:noHBand="0" w:noVBand="1"/>
      </w:tblPr>
      <w:tblGrid>
        <w:gridCol w:w="9631"/>
      </w:tblGrid>
      <w:tr w:rsidR="007C6D6D" w14:paraId="4DB6A584" w14:textId="77777777" w:rsidTr="007C6D6D">
        <w:tc>
          <w:tcPr>
            <w:tcW w:w="9631" w:type="dxa"/>
          </w:tcPr>
          <w:p w14:paraId="0B7F8749" w14:textId="77777777" w:rsidR="007C6D6D" w:rsidRDefault="007C6D6D" w:rsidP="007C6D6D">
            <w:pPr>
              <w:pStyle w:val="2"/>
              <w:numPr>
                <w:ilvl w:val="0"/>
                <w:numId w:val="0"/>
              </w:numPr>
              <w:spacing w:before="0" w:after="240"/>
              <w:rPr>
                <w:rFonts w:asciiTheme="minorHAnsi" w:eastAsiaTheme="majorEastAsia" w:hAnsiTheme="minorHAnsi" w:cstheme="minorHAnsi"/>
                <w:b/>
                <w:sz w:val="20"/>
                <w:u w:val="single"/>
              </w:rPr>
            </w:pPr>
            <w:r>
              <w:rPr>
                <w:rFonts w:asciiTheme="minorHAnsi" w:hAnsiTheme="minorHAnsi" w:cstheme="minorHAnsi"/>
                <w:b/>
                <w:sz w:val="20"/>
                <w:u w:val="single"/>
              </w:rPr>
              <w:t xml:space="preserve">Issue 2-5: Association between PRS measurement and MG </w:t>
            </w:r>
          </w:p>
          <w:p w14:paraId="3675BF08" w14:textId="77777777" w:rsidR="007C6D6D" w:rsidRDefault="007C6D6D" w:rsidP="007C6D6D">
            <w:pPr>
              <w:pStyle w:val="a8"/>
              <w:numPr>
                <w:ilvl w:val="0"/>
                <w:numId w:val="37"/>
              </w:numPr>
              <w:spacing w:after="120"/>
              <w:ind w:firstLineChars="0"/>
              <w:contextualSpacing/>
              <w:jc w:val="both"/>
              <w:textAlignment w:val="auto"/>
              <w:rPr>
                <w:rFonts w:asciiTheme="minorHAnsi" w:hAnsiTheme="minorHAnsi" w:cstheme="minorHAnsi"/>
                <w:bCs/>
              </w:rPr>
            </w:pPr>
            <w:r>
              <w:rPr>
                <w:rFonts w:asciiTheme="minorHAnsi" w:hAnsiTheme="minorHAnsi" w:cstheme="minorHAnsi"/>
                <w:bCs/>
              </w:rPr>
              <w:t>Agreement:</w:t>
            </w:r>
          </w:p>
          <w:p w14:paraId="5E2E62A2" w14:textId="77777777" w:rsidR="007C6D6D" w:rsidRDefault="007C6D6D" w:rsidP="007C6D6D">
            <w:pPr>
              <w:pStyle w:val="a8"/>
              <w:numPr>
                <w:ilvl w:val="1"/>
                <w:numId w:val="37"/>
              </w:numPr>
              <w:spacing w:after="120"/>
              <w:ind w:firstLineChars="0"/>
              <w:contextualSpacing/>
              <w:jc w:val="both"/>
              <w:textAlignment w:val="auto"/>
              <w:rPr>
                <w:rFonts w:asciiTheme="minorHAnsi" w:hAnsiTheme="minorHAnsi" w:cstheme="minorHAnsi"/>
                <w:bCs/>
              </w:rPr>
            </w:pPr>
            <w:r>
              <w:rPr>
                <w:rFonts w:asciiTheme="minorHAnsi" w:hAnsiTheme="minorHAnsi" w:cstheme="minorHAnsi"/>
                <w:bCs/>
              </w:rPr>
              <w:t>PRS measurement for positioning is [exclusively] associated with only one of the instance of multiple gaps at least for R17</w:t>
            </w:r>
          </w:p>
          <w:p w14:paraId="348ABAB1" w14:textId="77777777" w:rsidR="007C6D6D" w:rsidRDefault="007C6D6D" w:rsidP="007C6D6D">
            <w:pPr>
              <w:pStyle w:val="a8"/>
              <w:numPr>
                <w:ilvl w:val="2"/>
                <w:numId w:val="37"/>
              </w:numPr>
              <w:spacing w:after="120"/>
              <w:ind w:firstLineChars="0"/>
              <w:contextualSpacing/>
              <w:jc w:val="both"/>
              <w:textAlignment w:val="auto"/>
              <w:rPr>
                <w:rFonts w:asciiTheme="minorHAnsi" w:hAnsiTheme="minorHAnsi" w:cstheme="minorHAnsi"/>
                <w:bCs/>
              </w:rPr>
            </w:pPr>
            <w:r>
              <w:rPr>
                <w:rFonts w:asciiTheme="minorHAnsi" w:hAnsiTheme="minorHAnsi" w:cstheme="minorHAnsi"/>
                <w:bCs/>
              </w:rPr>
              <w:t>FFS whether to keep or remove “exclusively”</w:t>
            </w:r>
          </w:p>
          <w:p w14:paraId="0DA35313" w14:textId="2DB758FE" w:rsidR="007C6D6D" w:rsidRPr="007C6D6D" w:rsidRDefault="007C6D6D" w:rsidP="00E82057">
            <w:pPr>
              <w:pStyle w:val="a8"/>
              <w:numPr>
                <w:ilvl w:val="2"/>
                <w:numId w:val="37"/>
              </w:numPr>
              <w:spacing w:after="120"/>
              <w:ind w:firstLineChars="0"/>
              <w:contextualSpacing/>
              <w:jc w:val="both"/>
              <w:textAlignment w:val="auto"/>
              <w:rPr>
                <w:rFonts w:asciiTheme="minorHAnsi" w:hAnsiTheme="minorHAnsi" w:cstheme="minorHAnsi"/>
                <w:bCs/>
              </w:rPr>
            </w:pPr>
            <w:r>
              <w:rPr>
                <w:rFonts w:asciiTheme="minorHAnsi" w:hAnsiTheme="minorHAnsi" w:cstheme="minorHAnsi"/>
                <w:bCs/>
              </w:rPr>
              <w:t>How to handle the overlapping with the other gap can be discussed in a separate issue</w:t>
            </w:r>
          </w:p>
        </w:tc>
      </w:tr>
    </w:tbl>
    <w:p w14:paraId="134EAF7F" w14:textId="77777777" w:rsidR="00517D65" w:rsidRDefault="00517D65" w:rsidP="00E82057">
      <w:pPr>
        <w:rPr>
          <w:lang w:val="x-none"/>
        </w:rPr>
      </w:pPr>
      <w:r>
        <w:rPr>
          <w:lang w:val="x-none"/>
        </w:rPr>
        <w:t xml:space="preserve"> </w:t>
      </w:r>
      <w:r>
        <w:rPr>
          <w:rFonts w:hint="eastAsia"/>
          <w:lang w:val="x-none"/>
        </w:rPr>
        <w:t xml:space="preserve"> </w:t>
      </w:r>
    </w:p>
    <w:p w14:paraId="1B894E4B" w14:textId="18027AEF" w:rsidR="002B63DB" w:rsidRPr="005C2FEA" w:rsidRDefault="00517D65" w:rsidP="002B63DB">
      <w:pPr>
        <w:jc w:val="both"/>
        <w:rPr>
          <w:lang w:val="x-none"/>
        </w:rPr>
      </w:pPr>
      <w:r>
        <w:rPr>
          <w:lang w:val="x-none"/>
        </w:rPr>
        <w:t>It can be seen that the con</w:t>
      </w:r>
      <w:r w:rsidR="002B63DB">
        <w:rPr>
          <w:lang w:val="x-none"/>
        </w:rPr>
        <w:t>current MG is also feasible for PRS measurement. In our understanding, this is helpful to reduce the</w:t>
      </w:r>
      <w:r w:rsidR="008D29FB">
        <w:rPr>
          <w:lang w:val="x-none"/>
        </w:rPr>
        <w:t xml:space="preserve"> latency</w:t>
      </w:r>
      <w:r w:rsidR="002B63DB">
        <w:rPr>
          <w:lang w:val="x-none"/>
        </w:rPr>
        <w:t>.</w:t>
      </w:r>
      <w:r w:rsidR="005C2FEA">
        <w:rPr>
          <w:lang w:val="x-none"/>
        </w:rPr>
        <w:t xml:space="preserve"> </w:t>
      </w:r>
      <w:r w:rsidR="002B63DB">
        <w:t xml:space="preserve">For example, </w:t>
      </w:r>
      <w:r w:rsidR="002B63DB">
        <w:rPr>
          <w:rFonts w:hint="eastAsia"/>
        </w:rPr>
        <w:t>one</w:t>
      </w:r>
      <w:r w:rsidR="002B63DB">
        <w:t xml:space="preserve"> </w:t>
      </w:r>
      <w:r w:rsidR="002B63DB">
        <w:rPr>
          <w:rFonts w:hint="eastAsia"/>
        </w:rPr>
        <w:t>patte</w:t>
      </w:r>
      <w:r w:rsidR="002B63DB">
        <w:t>r</w:t>
      </w:r>
      <w:r w:rsidR="002B63DB">
        <w:rPr>
          <w:rFonts w:hint="eastAsia"/>
        </w:rPr>
        <w:t>n</w:t>
      </w:r>
      <w:r w:rsidR="002B63DB">
        <w:t xml:space="preserve"> </w:t>
      </w:r>
      <w:r w:rsidR="002B63DB">
        <w:rPr>
          <w:rFonts w:hint="eastAsia"/>
        </w:rPr>
        <w:t>is</w:t>
      </w:r>
      <w:r w:rsidR="002B63DB">
        <w:t xml:space="preserve"> </w:t>
      </w:r>
      <w:r w:rsidR="002B63DB">
        <w:rPr>
          <w:rFonts w:hint="eastAsia"/>
        </w:rPr>
        <w:t>used</w:t>
      </w:r>
      <w:r w:rsidR="002B63DB">
        <w:t xml:space="preserve"> </w:t>
      </w:r>
      <w:r w:rsidR="002B63DB">
        <w:rPr>
          <w:rFonts w:hint="eastAsia"/>
        </w:rPr>
        <w:t>for</w:t>
      </w:r>
      <w:r w:rsidR="002B63DB">
        <w:t xml:space="preserve"> the PRS measurement, the other one is used for the RRM measurement. This allows the UE to not share the occasions with other RRM requirements</w:t>
      </w:r>
      <w:r w:rsidR="00A74C70">
        <w:t>.</w:t>
      </w:r>
    </w:p>
    <w:p w14:paraId="22EE9D67" w14:textId="1BAAB0DC" w:rsidR="002B63DB" w:rsidRPr="002B63DB" w:rsidRDefault="002B63DB" w:rsidP="002B63DB">
      <w:pPr>
        <w:jc w:val="both"/>
      </w:pPr>
      <w:r w:rsidRPr="002B63DB">
        <w:rPr>
          <w:rFonts w:hint="eastAsia"/>
        </w:rPr>
        <w:t>B</w:t>
      </w:r>
      <w:r w:rsidRPr="002B63DB">
        <w:t xml:space="preserve">ased on the above analyse, we propose that Multiple concurrent measurement gap and </w:t>
      </w:r>
      <w:r w:rsidR="00E376FC">
        <w:t>pre</w:t>
      </w:r>
      <w:r w:rsidRPr="002B63DB">
        <w:t>-configured measurement gap should be allowed for PRS measurement.</w:t>
      </w:r>
    </w:p>
    <w:p w14:paraId="2DD81ED6" w14:textId="0BA5BAAC" w:rsidR="002B63DB" w:rsidRPr="002B63DB" w:rsidRDefault="002B63DB" w:rsidP="00E376FC">
      <w:pPr>
        <w:jc w:val="both"/>
      </w:pPr>
      <w:r w:rsidRPr="001B3C35">
        <w:rPr>
          <w:b/>
          <w:bCs/>
        </w:rPr>
        <w:t xml:space="preserve">Proposal </w:t>
      </w:r>
      <w:r w:rsidR="00266ABC">
        <w:rPr>
          <w:b/>
          <w:bCs/>
        </w:rPr>
        <w:t>7</w:t>
      </w:r>
      <w:r w:rsidRPr="001B3C35">
        <w:rPr>
          <w:b/>
          <w:bCs/>
        </w:rPr>
        <w:t>:</w:t>
      </w:r>
      <w:r>
        <w:rPr>
          <w:b/>
          <w:bCs/>
        </w:rPr>
        <w:t xml:space="preserve"> </w:t>
      </w:r>
      <w:r w:rsidR="00E376FC">
        <w:rPr>
          <w:b/>
          <w:bCs/>
        </w:rPr>
        <w:t>The</w:t>
      </w:r>
      <w:r w:rsidR="00E376FC" w:rsidRPr="00E376FC">
        <w:rPr>
          <w:b/>
          <w:bCs/>
        </w:rPr>
        <w:t xml:space="preserve"> P</w:t>
      </w:r>
      <w:r w:rsidR="00E376FC">
        <w:rPr>
          <w:b/>
          <w:bCs/>
        </w:rPr>
        <w:t xml:space="preserve">re-MG and </w:t>
      </w:r>
      <w:r w:rsidR="00E376FC" w:rsidRPr="00E376FC">
        <w:rPr>
          <w:b/>
          <w:bCs/>
        </w:rPr>
        <w:t xml:space="preserve">concurrent </w:t>
      </w:r>
      <w:r w:rsidR="00E376FC">
        <w:rPr>
          <w:b/>
          <w:bCs/>
        </w:rPr>
        <w:t>MG</w:t>
      </w:r>
      <w:r w:rsidR="00E376FC" w:rsidRPr="00E376FC">
        <w:rPr>
          <w:b/>
          <w:bCs/>
        </w:rPr>
        <w:t xml:space="preserve"> should be allowed for </w:t>
      </w:r>
      <w:r w:rsidR="00D36CDC">
        <w:rPr>
          <w:b/>
          <w:bCs/>
        </w:rPr>
        <w:t xml:space="preserve">R17 </w:t>
      </w:r>
      <w:r w:rsidR="00E376FC" w:rsidRPr="00E376FC">
        <w:rPr>
          <w:b/>
          <w:bCs/>
        </w:rPr>
        <w:t>PRS measurement.</w:t>
      </w:r>
    </w:p>
    <w:p w14:paraId="1132CEED" w14:textId="5C90FF7E" w:rsidR="00E82057" w:rsidRDefault="00E82057" w:rsidP="00E82057">
      <w:pPr>
        <w:pStyle w:val="3"/>
        <w:rPr>
          <w:lang w:eastAsia="zh-CN"/>
        </w:rPr>
      </w:pPr>
      <w:r>
        <w:rPr>
          <w:rFonts w:hint="eastAsia"/>
          <w:lang w:eastAsia="zh-CN"/>
        </w:rPr>
        <w:t xml:space="preserve"> </w:t>
      </w:r>
      <w:r w:rsidRPr="00E82057">
        <w:rPr>
          <w:lang w:eastAsia="zh-CN"/>
        </w:rPr>
        <w:t>Measurement gap patterns</w:t>
      </w:r>
    </w:p>
    <w:p w14:paraId="5B26A650" w14:textId="70AEEE25" w:rsidR="00E63CAE" w:rsidRDefault="00297BCB" w:rsidP="00FD2C22">
      <w:pPr>
        <w:jc w:val="both"/>
        <w:rPr>
          <w:lang w:val="x-none"/>
        </w:rPr>
      </w:pPr>
      <w:r>
        <w:rPr>
          <w:lang w:val="x-none"/>
        </w:rPr>
        <w:t xml:space="preserve">In the last meeting, some companies </w:t>
      </w:r>
      <w:r w:rsidR="00FD2C22">
        <w:rPr>
          <w:lang w:val="x-none"/>
        </w:rPr>
        <w:t>mentioned that RAN4 need to consider to introduce the new gap patterns for positioning. In our opinion, there is no clear justification to introduce the shorter MGRP</w:t>
      </w:r>
      <w:r w:rsidR="00877BC7">
        <w:rPr>
          <w:lang w:val="x-none"/>
        </w:rPr>
        <w:t xml:space="preserve">. In the existing requirements, the shortest </w:t>
      </w:r>
      <w:r w:rsidR="00743B4E">
        <w:rPr>
          <w:lang w:val="x-none"/>
        </w:rPr>
        <w:t xml:space="preserve">MGRP </w:t>
      </w:r>
      <w:r w:rsidR="00877BC7">
        <w:rPr>
          <w:lang w:val="x-none"/>
        </w:rPr>
        <w:t xml:space="preserve">is 20ms which is enough small </w:t>
      </w:r>
      <w:r w:rsidR="00E63CAE">
        <w:rPr>
          <w:lang w:val="x-none"/>
        </w:rPr>
        <w:t xml:space="preserve">otherwise it would affect the data throughput. We understand this is </w:t>
      </w:r>
      <w:r w:rsidR="00743B4E">
        <w:rPr>
          <w:lang w:val="x-none"/>
        </w:rPr>
        <w:t xml:space="preserve">not </w:t>
      </w:r>
      <w:r w:rsidR="00E63CAE">
        <w:rPr>
          <w:lang w:val="x-none"/>
        </w:rPr>
        <w:t>the most effective way to reduce the latency.</w:t>
      </w:r>
    </w:p>
    <w:p w14:paraId="12450A80" w14:textId="74D49F8D" w:rsidR="00D93B81" w:rsidRPr="00D93B81" w:rsidRDefault="00D93B81" w:rsidP="00FD2C22">
      <w:pPr>
        <w:jc w:val="both"/>
        <w:rPr>
          <w:b/>
          <w:bCs/>
          <w:lang w:val="x-none"/>
        </w:rPr>
      </w:pPr>
      <w:r w:rsidRPr="00D93B81">
        <w:rPr>
          <w:rFonts w:hint="eastAsia"/>
          <w:b/>
          <w:bCs/>
          <w:lang w:val="x-none"/>
        </w:rPr>
        <w:t>P</w:t>
      </w:r>
      <w:r w:rsidRPr="00D93B81">
        <w:rPr>
          <w:b/>
          <w:bCs/>
          <w:lang w:val="x-none"/>
        </w:rPr>
        <w:t xml:space="preserve">roposal </w:t>
      </w:r>
      <w:r w:rsidR="00266ABC">
        <w:rPr>
          <w:b/>
          <w:bCs/>
          <w:lang w:val="x-none"/>
        </w:rPr>
        <w:t>8</w:t>
      </w:r>
      <w:r w:rsidRPr="00D93B81">
        <w:rPr>
          <w:b/>
          <w:bCs/>
          <w:lang w:val="x-none"/>
        </w:rPr>
        <w:t>:</w:t>
      </w:r>
      <w:r>
        <w:rPr>
          <w:b/>
          <w:bCs/>
          <w:lang w:val="x-none"/>
        </w:rPr>
        <w:t xml:space="preserve"> No necessary to introduce the new gap pattern at current stage.</w:t>
      </w:r>
    </w:p>
    <w:bookmarkEnd w:id="8"/>
    <w:p w14:paraId="7201E385" w14:textId="3AA08890" w:rsidR="00945905" w:rsidRDefault="00945905" w:rsidP="00945905">
      <w:pPr>
        <w:pStyle w:val="2"/>
        <w:spacing w:after="240"/>
        <w:rPr>
          <w:rFonts w:eastAsiaTheme="minorEastAsia"/>
          <w:lang w:eastAsia="zh-CN"/>
        </w:rPr>
      </w:pPr>
      <w:r>
        <w:rPr>
          <w:rFonts w:eastAsiaTheme="minorEastAsia" w:hint="eastAsia"/>
          <w:lang w:eastAsia="zh-CN"/>
        </w:rPr>
        <w:t>M</w:t>
      </w:r>
      <w:r>
        <w:rPr>
          <w:rFonts w:eastAsiaTheme="minorEastAsia"/>
          <w:lang w:eastAsia="zh-CN"/>
        </w:rPr>
        <w:t>easurement period</w:t>
      </w:r>
    </w:p>
    <w:p w14:paraId="6F918D37" w14:textId="3DC17431" w:rsidR="006D5281" w:rsidRDefault="001953DD" w:rsidP="001953DD">
      <w:pPr>
        <w:jc w:val="both"/>
      </w:pPr>
      <w:r>
        <w:t xml:space="preserve">In the last meeting, some companies proposed that RAN4 can consider to optimize </w:t>
      </w:r>
      <w:proofErr w:type="spellStart"/>
      <w:r>
        <w:t>T_last</w:t>
      </w:r>
      <w:proofErr w:type="spellEnd"/>
      <w:r>
        <w:t xml:space="preserve"> if all PRS resources are contained within a single measurement gap for positioning measurement to reduce the latency. In our understanding,</w:t>
      </w:r>
      <w:r w:rsidR="00297BCB">
        <w:t xml:space="preserve"> </w:t>
      </w:r>
      <w:r w:rsidR="006D5281">
        <w:t xml:space="preserve">if different PRS resources </w:t>
      </w:r>
      <w:r w:rsidR="00C63F6D">
        <w:t>are</w:t>
      </w:r>
      <w:r w:rsidR="006D5281">
        <w:t xml:space="preserve"> configur</w:t>
      </w:r>
      <w:r w:rsidR="00C63F6D">
        <w:t>ed with the same period and slot offset, this would be helpful for latency reduction. However, this is at the sacrifice of flexibility. Therefore, we propose</w:t>
      </w:r>
      <w:r w:rsidR="004F6B7B">
        <w:t xml:space="preserve"> this need more research on trade-off between flexibility and latency reduction.</w:t>
      </w:r>
    </w:p>
    <w:p w14:paraId="53E19C5E" w14:textId="5C837DEE" w:rsidR="00B73806" w:rsidRPr="007E469B" w:rsidRDefault="004F6B7B" w:rsidP="004F6B7B">
      <w:pPr>
        <w:jc w:val="both"/>
        <w:rPr>
          <w:b/>
          <w:bCs/>
        </w:rPr>
      </w:pPr>
      <w:r w:rsidRPr="007E469B">
        <w:rPr>
          <w:rFonts w:hint="eastAsia"/>
          <w:b/>
          <w:bCs/>
        </w:rPr>
        <w:t>P</w:t>
      </w:r>
      <w:r w:rsidRPr="007E469B">
        <w:rPr>
          <w:b/>
          <w:bCs/>
        </w:rPr>
        <w:t xml:space="preserve">roposal </w:t>
      </w:r>
      <w:r w:rsidR="00266ABC">
        <w:rPr>
          <w:b/>
          <w:bCs/>
        </w:rPr>
        <w:t>9</w:t>
      </w:r>
      <w:r w:rsidRPr="007E469B">
        <w:rPr>
          <w:b/>
          <w:bCs/>
        </w:rPr>
        <w:t xml:space="preserve">: RAN4 need to further study on trade-off between flexibility and latency reduction for optimizing </w:t>
      </w:r>
      <w:proofErr w:type="spellStart"/>
      <w:r w:rsidR="007E469B" w:rsidRPr="007E469B">
        <w:rPr>
          <w:b/>
          <w:bCs/>
        </w:rPr>
        <w:t>T_last</w:t>
      </w:r>
      <w:proofErr w:type="spellEnd"/>
      <w:r w:rsidRPr="007E469B">
        <w:rPr>
          <w:b/>
          <w:bCs/>
        </w:rPr>
        <w:t>.</w:t>
      </w:r>
    </w:p>
    <w:p w14:paraId="0008242D" w14:textId="6F23076F" w:rsidR="00945905" w:rsidRDefault="00945905" w:rsidP="00945905">
      <w:pPr>
        <w:pStyle w:val="2"/>
        <w:spacing w:after="240"/>
        <w:rPr>
          <w:rFonts w:eastAsiaTheme="minorEastAsia"/>
          <w:lang w:eastAsia="zh-CN"/>
        </w:rPr>
      </w:pPr>
      <w:r>
        <w:rPr>
          <w:rFonts w:eastAsiaTheme="minorEastAsia"/>
          <w:lang w:eastAsia="zh-CN"/>
        </w:rPr>
        <w:t>Other issues</w:t>
      </w:r>
    </w:p>
    <w:p w14:paraId="50DB574F" w14:textId="030F72AB" w:rsidR="00FE17A4" w:rsidRDefault="004F6B7B" w:rsidP="00FE17A4">
      <w:pPr>
        <w:jc w:val="both"/>
        <w:rPr>
          <w:lang w:val="x-none"/>
        </w:rPr>
      </w:pPr>
      <w:r>
        <w:t xml:space="preserve">Another remaining issue is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77126">
        <w:rPr>
          <w:rFonts w:hint="eastAsia"/>
        </w:rPr>
        <w:t>.</w:t>
      </w:r>
      <w:r w:rsidR="00777126">
        <w:t xml:space="preserve"> Some companies suggested to reduce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77126">
        <w:rPr>
          <w:rFonts w:hint="eastAsia"/>
        </w:rPr>
        <w:t xml:space="preserve"> </w:t>
      </w:r>
      <w:r w:rsidR="00777126">
        <w:t xml:space="preserve">in FR2 to reduce the latency. </w:t>
      </w:r>
      <w:r w:rsidR="00FE17A4">
        <w:t xml:space="preserve">We notice </w:t>
      </w:r>
      <w:r w:rsidR="00FE17A4">
        <w:rPr>
          <w:lang w:val="x-none"/>
        </w:rPr>
        <w:t xml:space="preserve">the </w:t>
      </w:r>
      <w:r w:rsidR="00CE45DC">
        <w:rPr>
          <w:lang w:val="x-none"/>
        </w:rPr>
        <w:t>agreement related to this issue has been captured in</w:t>
      </w:r>
      <w:r w:rsidR="00FE17A4">
        <w:rPr>
          <w:lang w:val="x-none"/>
        </w:rPr>
        <w:t xml:space="preserve"> RAN1# 106</w:t>
      </w:r>
      <w:r w:rsidR="00FE17A4">
        <w:rPr>
          <w:rFonts w:hint="eastAsia"/>
          <w:lang w:val="x-none"/>
        </w:rPr>
        <w:t>bis</w:t>
      </w:r>
      <w:r w:rsidR="00FE17A4">
        <w:rPr>
          <w:lang w:val="x-none"/>
        </w:rPr>
        <w:t>-e:</w:t>
      </w:r>
    </w:p>
    <w:tbl>
      <w:tblPr>
        <w:tblStyle w:val="af"/>
        <w:tblW w:w="0" w:type="auto"/>
        <w:tblLook w:val="04A0" w:firstRow="1" w:lastRow="0" w:firstColumn="1" w:lastColumn="0" w:noHBand="0" w:noVBand="1"/>
      </w:tblPr>
      <w:tblGrid>
        <w:gridCol w:w="9631"/>
      </w:tblGrid>
      <w:tr w:rsidR="00FE17A4" w14:paraId="31949522" w14:textId="77777777" w:rsidTr="00FE17A4">
        <w:tc>
          <w:tcPr>
            <w:tcW w:w="9631" w:type="dxa"/>
          </w:tcPr>
          <w:p w14:paraId="2C29F54C" w14:textId="77777777" w:rsidR="00FE17A4" w:rsidRDefault="00FE17A4" w:rsidP="00FE17A4">
            <w:pPr>
              <w:snapToGrid w:val="0"/>
              <w:spacing w:after="0" w:line="252" w:lineRule="auto"/>
              <w:ind w:left="284" w:hanging="284"/>
              <w:jc w:val="both"/>
              <w:rPr>
                <w:lang w:val="en-US"/>
              </w:rPr>
            </w:pPr>
            <w:r>
              <w:rPr>
                <w:rFonts w:hint="eastAsia"/>
                <w:sz w:val="21"/>
                <w:szCs w:val="21"/>
                <w:highlight w:val="green"/>
                <w:lang w:val="en-US" w:bidi="ar"/>
              </w:rPr>
              <w:t>Agreement:</w:t>
            </w:r>
          </w:p>
          <w:p w14:paraId="7A918A93" w14:textId="77777777" w:rsidR="00CE45DC" w:rsidRDefault="00FE17A4" w:rsidP="00CE45DC">
            <w:pPr>
              <w:snapToGrid w:val="0"/>
              <w:spacing w:after="120" w:line="252" w:lineRule="auto"/>
              <w:ind w:left="284" w:hanging="284"/>
              <w:jc w:val="both"/>
              <w:rPr>
                <w:sz w:val="21"/>
                <w:szCs w:val="21"/>
                <w:lang w:val="en-US" w:bidi="ar"/>
              </w:rPr>
            </w:pPr>
            <w:r>
              <w:rPr>
                <w:rFonts w:hint="eastAsia"/>
                <w:sz w:val="21"/>
                <w:szCs w:val="21"/>
                <w:lang w:val="en-US" w:bidi="ar"/>
              </w:rPr>
              <w:t xml:space="preserve">Introduce a new UE capability on lower </w:t>
            </w:r>
            <w:r>
              <w:rPr>
                <w:rFonts w:hint="eastAsia"/>
                <w:color w:val="FF0000"/>
                <w:sz w:val="21"/>
                <w:szCs w:val="21"/>
                <w:lang w:val="en-US" w:bidi="ar"/>
              </w:rPr>
              <w:t>Rx beam sweeping factor (&lt;8)</w:t>
            </w:r>
            <w:r>
              <w:rPr>
                <w:rFonts w:hint="eastAsia"/>
                <w:sz w:val="21"/>
                <w:szCs w:val="21"/>
                <w:lang w:val="en-US" w:bidi="ar"/>
              </w:rPr>
              <w:t xml:space="preserve"> to reduce the PRS measurement latency</w:t>
            </w:r>
            <w:r w:rsidR="00CE45DC">
              <w:rPr>
                <w:sz w:val="21"/>
                <w:szCs w:val="21"/>
                <w:lang w:val="en-US" w:bidi="ar"/>
              </w:rPr>
              <w:t xml:space="preserve"> </w:t>
            </w:r>
          </w:p>
          <w:p w14:paraId="54FE0F0F" w14:textId="3C7E17C6" w:rsidR="00FE17A4" w:rsidRPr="00CE45DC" w:rsidRDefault="00FE17A4" w:rsidP="00CE45DC">
            <w:pPr>
              <w:snapToGrid w:val="0"/>
              <w:spacing w:after="120" w:line="252" w:lineRule="auto"/>
              <w:ind w:left="284" w:hanging="284"/>
              <w:jc w:val="both"/>
              <w:rPr>
                <w:sz w:val="21"/>
                <w:szCs w:val="21"/>
                <w:lang w:val="en-US" w:bidi="ar"/>
              </w:rPr>
            </w:pPr>
            <w:r>
              <w:rPr>
                <w:rFonts w:hint="eastAsia"/>
                <w:sz w:val="21"/>
                <w:szCs w:val="21"/>
                <w:lang w:val="en-US" w:bidi="ar"/>
              </w:rPr>
              <w:t>for FR2 positioning frequency layers.</w:t>
            </w:r>
          </w:p>
        </w:tc>
      </w:tr>
    </w:tbl>
    <w:p w14:paraId="215A0DC8" w14:textId="58A2F8F6" w:rsidR="0053582C" w:rsidRDefault="00CE45DC" w:rsidP="00297BCB">
      <w:pPr>
        <w:spacing w:before="120" w:after="0"/>
        <w:jc w:val="both"/>
        <w:rPr>
          <w:lang w:val="x-none"/>
        </w:rPr>
      </w:pPr>
      <w:r>
        <w:rPr>
          <w:rFonts w:hint="eastAsia"/>
          <w:lang w:val="x-none"/>
        </w:rPr>
        <w:lastRenderedPageBreak/>
        <w:t>I</w:t>
      </w:r>
      <w:r>
        <w:rPr>
          <w:lang w:val="x-none"/>
        </w:rPr>
        <w:t>n our understanding, we can follow the conclusion from RAN1. For FR2, introduce a new UE capability on lower Rx beam sweeping factor in order to reduce the latency. However, the specific value of the reduced sweeping factor need to further discuss.</w:t>
      </w:r>
    </w:p>
    <w:p w14:paraId="7F35CB4E" w14:textId="77777777" w:rsidR="00CE45DC" w:rsidRPr="00CE45DC" w:rsidRDefault="00CE45DC" w:rsidP="00297BCB">
      <w:pPr>
        <w:spacing w:before="120" w:after="0"/>
        <w:jc w:val="both"/>
        <w:rPr>
          <w:lang w:val="x-none"/>
        </w:rPr>
      </w:pPr>
    </w:p>
    <w:p w14:paraId="4A0B3A49" w14:textId="764C36ED" w:rsidR="00CE45DC" w:rsidRPr="00CE45DC" w:rsidRDefault="000333F7" w:rsidP="00CE45DC">
      <w:pPr>
        <w:jc w:val="both"/>
        <w:rPr>
          <w:b/>
          <w:bCs/>
        </w:rPr>
      </w:pPr>
      <w:r w:rsidRPr="000333F7">
        <w:rPr>
          <w:rFonts w:hint="eastAsia"/>
          <w:b/>
          <w:bCs/>
        </w:rPr>
        <w:t>P</w:t>
      </w:r>
      <w:r w:rsidRPr="000333F7">
        <w:rPr>
          <w:b/>
          <w:bCs/>
        </w:rPr>
        <w:t xml:space="preserve">roposal </w:t>
      </w:r>
      <w:r w:rsidR="00FF5763">
        <w:rPr>
          <w:b/>
          <w:bCs/>
        </w:rPr>
        <w:t>1</w:t>
      </w:r>
      <w:r w:rsidR="00266ABC">
        <w:rPr>
          <w:b/>
          <w:bCs/>
        </w:rPr>
        <w:t>0</w:t>
      </w:r>
      <w:r w:rsidRPr="000333F7">
        <w:rPr>
          <w:b/>
          <w:bCs/>
        </w:rPr>
        <w:t xml:space="preserve">: RAN4 </w:t>
      </w:r>
      <w:r w:rsidR="00CE45DC">
        <w:rPr>
          <w:b/>
          <w:bCs/>
        </w:rPr>
        <w:t xml:space="preserve">can follow the conclusion from RAN1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RxBeam,i</m:t>
            </m:r>
          </m:sub>
        </m:sSub>
      </m:oMath>
      <w:r w:rsidR="00670627">
        <w:rPr>
          <w:b/>
          <w:bCs/>
        </w:rPr>
        <w:t>, namely</w:t>
      </w:r>
      <w:r w:rsidR="008171CA">
        <w:rPr>
          <w:b/>
          <w:bCs/>
        </w:rPr>
        <w:t xml:space="preserve"> </w:t>
      </w:r>
      <w:r w:rsidR="00CE45DC">
        <w:rPr>
          <w:b/>
          <w:bCs/>
        </w:rPr>
        <w:t>i</w:t>
      </w:r>
      <w:r w:rsidR="00CE45DC" w:rsidRPr="00CE45DC">
        <w:rPr>
          <w:b/>
          <w:bCs/>
        </w:rPr>
        <w:t>ntroduce a new UE capability on lower Rx beam sweeping factor (&lt;8) to reduce the PRS measurement latency</w:t>
      </w:r>
      <w:r w:rsidR="00CE45DC">
        <w:rPr>
          <w:b/>
          <w:bCs/>
        </w:rPr>
        <w:t>.</w:t>
      </w:r>
      <w:r w:rsidR="00CE45DC" w:rsidRPr="00CE45DC">
        <w:rPr>
          <w:b/>
          <w:bCs/>
        </w:rPr>
        <w:t xml:space="preserve"> </w:t>
      </w:r>
    </w:p>
    <w:bookmarkEnd w:id="5"/>
    <w:p w14:paraId="2E5BF008" w14:textId="1BCB7A25" w:rsidR="0053582C" w:rsidRDefault="00F62E9E" w:rsidP="0053582C">
      <w:pPr>
        <w:pStyle w:val="1"/>
        <w:jc w:val="both"/>
        <w:rPr>
          <w:lang w:val="en-US"/>
        </w:rPr>
      </w:pPr>
      <w:r>
        <w:rPr>
          <w:lang w:val="en-US"/>
        </w:rPr>
        <w:t>Conclusion</w:t>
      </w:r>
    </w:p>
    <w:p w14:paraId="08563616" w14:textId="1F05CBE4" w:rsidR="00FF5763" w:rsidRDefault="00FF5763" w:rsidP="00FF5763">
      <w:pPr>
        <w:jc w:val="both"/>
        <w:rPr>
          <w:b/>
          <w:bCs/>
        </w:rPr>
      </w:pPr>
      <w:r w:rsidRPr="001842C8">
        <w:rPr>
          <w:b/>
          <w:bCs/>
        </w:rPr>
        <w:t xml:space="preserve">Proposal </w:t>
      </w:r>
      <w:r>
        <w:rPr>
          <w:b/>
          <w:bCs/>
        </w:rPr>
        <w:t>1</w:t>
      </w:r>
      <w:r w:rsidRPr="001842C8">
        <w:rPr>
          <w:b/>
          <w:bCs/>
        </w:rPr>
        <w:t>: RAN4 need to consider one sample for AGC margin for PRS measurement.</w:t>
      </w:r>
    </w:p>
    <w:p w14:paraId="07C667C7" w14:textId="77777777" w:rsidR="00FF5763" w:rsidRPr="00EF532F" w:rsidRDefault="00FF5763" w:rsidP="00FF5763">
      <w:pPr>
        <w:jc w:val="both"/>
        <w:rPr>
          <w:b/>
          <w:bCs/>
        </w:rPr>
      </w:pPr>
      <w:r w:rsidRPr="00EF532F">
        <w:rPr>
          <w:b/>
          <w:bCs/>
        </w:rPr>
        <w:t>Proposal</w:t>
      </w:r>
      <w:r>
        <w:rPr>
          <w:b/>
          <w:bCs/>
        </w:rPr>
        <w:t xml:space="preserve"> 2</w:t>
      </w:r>
      <w:r w:rsidRPr="00EF532F">
        <w:rPr>
          <w:b/>
          <w:bCs/>
        </w:rPr>
        <w:t>: Consider 2 samples for R17 positioning measurement, where 1 sample is for AGC margin.</w:t>
      </w:r>
    </w:p>
    <w:p w14:paraId="6187FC62" w14:textId="77777777" w:rsidR="00FF5763" w:rsidRPr="00EF532F" w:rsidRDefault="00FF5763" w:rsidP="00FF5763">
      <w:pPr>
        <w:jc w:val="both"/>
        <w:rPr>
          <w:b/>
          <w:bCs/>
        </w:rPr>
      </w:pPr>
      <w:r w:rsidRPr="00EF532F">
        <w:rPr>
          <w:b/>
          <w:bCs/>
        </w:rPr>
        <w:t xml:space="preserve">Proposal </w:t>
      </w:r>
      <w:r>
        <w:rPr>
          <w:b/>
          <w:bCs/>
        </w:rPr>
        <w:t>3</w:t>
      </w:r>
      <w:r w:rsidRPr="00EF532F">
        <w:rPr>
          <w:b/>
          <w:bCs/>
        </w:rPr>
        <w:t>: The PRS RB for R17 positioning measurement should be considered no less than 48.</w:t>
      </w:r>
    </w:p>
    <w:p w14:paraId="38EA1332" w14:textId="53F43A3D" w:rsidR="00FF5763" w:rsidRPr="00EF532F" w:rsidRDefault="00FF5763" w:rsidP="00FF5763">
      <w:pPr>
        <w:jc w:val="both"/>
        <w:rPr>
          <w:b/>
          <w:bCs/>
        </w:rPr>
      </w:pPr>
      <w:r w:rsidRPr="00EF532F">
        <w:rPr>
          <w:rFonts w:hint="eastAsia"/>
          <w:b/>
          <w:bCs/>
        </w:rPr>
        <w:t>P</w:t>
      </w:r>
      <w:r w:rsidRPr="00EF532F">
        <w:rPr>
          <w:b/>
          <w:bCs/>
        </w:rPr>
        <w:t>roposal</w:t>
      </w:r>
      <w:r w:rsidR="00AD582C">
        <w:rPr>
          <w:b/>
          <w:bCs/>
        </w:rPr>
        <w:t xml:space="preserve"> </w:t>
      </w:r>
      <w:r>
        <w:rPr>
          <w:b/>
          <w:bCs/>
        </w:rPr>
        <w:t>4</w:t>
      </w:r>
      <w:r w:rsidRPr="00EF532F">
        <w:rPr>
          <w:b/>
          <w:bCs/>
        </w:rPr>
        <w:t>:</w:t>
      </w:r>
      <w:r>
        <w:rPr>
          <w:b/>
          <w:bCs/>
        </w:rPr>
        <w:t xml:space="preserve"> The higher Side condition should be considered (e.g., -6dB) for R17 positioning measurement</w:t>
      </w:r>
      <w:r w:rsidR="00C177A8">
        <w:rPr>
          <w:b/>
          <w:bCs/>
        </w:rPr>
        <w:t xml:space="preserve"> compared with R16</w:t>
      </w:r>
      <w:r>
        <w:rPr>
          <w:b/>
          <w:bCs/>
        </w:rPr>
        <w:t>.</w:t>
      </w:r>
    </w:p>
    <w:p w14:paraId="06EF259B" w14:textId="157CC570" w:rsidR="00FF5763" w:rsidRDefault="00FF5763" w:rsidP="00FF5763">
      <w:pPr>
        <w:jc w:val="both"/>
        <w:rPr>
          <w:b/>
          <w:bCs/>
        </w:rPr>
      </w:pPr>
      <w:r w:rsidRPr="00EF532F">
        <w:rPr>
          <w:rFonts w:hint="eastAsia"/>
          <w:b/>
          <w:bCs/>
        </w:rPr>
        <w:t>P</w:t>
      </w:r>
      <w:r w:rsidRPr="00EF532F">
        <w:rPr>
          <w:b/>
          <w:bCs/>
        </w:rPr>
        <w:t xml:space="preserve">roposal </w:t>
      </w:r>
      <w:r>
        <w:rPr>
          <w:b/>
          <w:bCs/>
        </w:rPr>
        <w:t>5</w:t>
      </w:r>
      <w:r w:rsidRPr="00EF532F">
        <w:rPr>
          <w:b/>
          <w:bCs/>
        </w:rPr>
        <w:t>:</w:t>
      </w:r>
      <w:r>
        <w:rPr>
          <w:b/>
          <w:bCs/>
        </w:rPr>
        <w:t xml:space="preserve"> The channel model for R16 should be reuse</w:t>
      </w:r>
      <w:r w:rsidR="00AD582C">
        <w:rPr>
          <w:b/>
          <w:bCs/>
        </w:rPr>
        <w:t>d</w:t>
      </w:r>
      <w:r>
        <w:rPr>
          <w:b/>
          <w:bCs/>
        </w:rPr>
        <w:t xml:space="preserve"> in R17 positioning measurement.</w:t>
      </w:r>
    </w:p>
    <w:p w14:paraId="476B8AFB" w14:textId="152E1728" w:rsidR="00FF5763" w:rsidRPr="007E469B" w:rsidRDefault="00FF5763" w:rsidP="00FF5763">
      <w:pPr>
        <w:jc w:val="both"/>
        <w:rPr>
          <w:b/>
          <w:bCs/>
        </w:rPr>
      </w:pPr>
      <w:r w:rsidRPr="007E469B">
        <w:rPr>
          <w:rFonts w:hint="eastAsia"/>
          <w:b/>
          <w:bCs/>
        </w:rPr>
        <w:t>P</w:t>
      </w:r>
      <w:r w:rsidRPr="007E469B">
        <w:rPr>
          <w:b/>
          <w:bCs/>
        </w:rPr>
        <w:t xml:space="preserve">roposal </w:t>
      </w:r>
      <w:r w:rsidR="00266ABC">
        <w:rPr>
          <w:b/>
          <w:bCs/>
        </w:rPr>
        <w:t>6</w:t>
      </w:r>
      <w:r w:rsidRPr="007E469B">
        <w:rPr>
          <w:b/>
          <w:bCs/>
        </w:rPr>
        <w:t xml:space="preserve">: RAN4 should start to discuss the requirements until there is </w:t>
      </w:r>
      <w:r>
        <w:rPr>
          <w:b/>
          <w:bCs/>
        </w:rPr>
        <w:t xml:space="preserve">detailed solution </w:t>
      </w:r>
      <w:r w:rsidRPr="007E469B">
        <w:rPr>
          <w:b/>
          <w:bCs/>
        </w:rPr>
        <w:t>in RAN1 for gapless measurement.</w:t>
      </w:r>
    </w:p>
    <w:p w14:paraId="6AFEEE96" w14:textId="0C4BAAEA" w:rsidR="00FF5763" w:rsidRPr="002B63DB" w:rsidRDefault="00FF5763" w:rsidP="00FF5763">
      <w:pPr>
        <w:jc w:val="both"/>
      </w:pPr>
      <w:r w:rsidRPr="001B3C35">
        <w:rPr>
          <w:b/>
          <w:bCs/>
        </w:rPr>
        <w:t xml:space="preserve">Proposal </w:t>
      </w:r>
      <w:r w:rsidR="00266ABC">
        <w:rPr>
          <w:b/>
          <w:bCs/>
        </w:rPr>
        <w:t>7</w:t>
      </w:r>
      <w:r w:rsidRPr="001B3C35">
        <w:rPr>
          <w:b/>
          <w:bCs/>
        </w:rPr>
        <w:t>:</w:t>
      </w:r>
      <w:r>
        <w:rPr>
          <w:b/>
          <w:bCs/>
        </w:rPr>
        <w:t xml:space="preserve"> The</w:t>
      </w:r>
      <w:r w:rsidRPr="00E376FC">
        <w:rPr>
          <w:b/>
          <w:bCs/>
        </w:rPr>
        <w:t xml:space="preserve"> P</w:t>
      </w:r>
      <w:r>
        <w:rPr>
          <w:b/>
          <w:bCs/>
        </w:rPr>
        <w:t xml:space="preserve">re-MG and </w:t>
      </w:r>
      <w:r w:rsidRPr="00E376FC">
        <w:rPr>
          <w:b/>
          <w:bCs/>
        </w:rPr>
        <w:t xml:space="preserve">concurrent </w:t>
      </w:r>
      <w:r>
        <w:rPr>
          <w:b/>
          <w:bCs/>
        </w:rPr>
        <w:t>MG</w:t>
      </w:r>
      <w:r w:rsidRPr="00E376FC">
        <w:rPr>
          <w:b/>
          <w:bCs/>
        </w:rPr>
        <w:t xml:space="preserve"> should be allowed for </w:t>
      </w:r>
      <w:r w:rsidR="00D36CDC">
        <w:rPr>
          <w:b/>
          <w:bCs/>
        </w:rPr>
        <w:t xml:space="preserve">R17 </w:t>
      </w:r>
      <w:r w:rsidRPr="00E376FC">
        <w:rPr>
          <w:b/>
          <w:bCs/>
        </w:rPr>
        <w:t>PRS measurement.</w:t>
      </w:r>
    </w:p>
    <w:p w14:paraId="042B383E" w14:textId="6CAFD263" w:rsidR="00FF5763" w:rsidRPr="00D93B81" w:rsidRDefault="00FF5763" w:rsidP="00FF5763">
      <w:pPr>
        <w:jc w:val="both"/>
        <w:rPr>
          <w:b/>
          <w:bCs/>
          <w:lang w:val="x-none"/>
        </w:rPr>
      </w:pPr>
      <w:r w:rsidRPr="00D93B81">
        <w:rPr>
          <w:rFonts w:hint="eastAsia"/>
          <w:b/>
          <w:bCs/>
          <w:lang w:val="x-none"/>
        </w:rPr>
        <w:t>P</w:t>
      </w:r>
      <w:r w:rsidRPr="00D93B81">
        <w:rPr>
          <w:b/>
          <w:bCs/>
          <w:lang w:val="x-none"/>
        </w:rPr>
        <w:t xml:space="preserve">roposal </w:t>
      </w:r>
      <w:r w:rsidR="00266ABC">
        <w:rPr>
          <w:b/>
          <w:bCs/>
          <w:lang w:val="x-none"/>
        </w:rPr>
        <w:t>8</w:t>
      </w:r>
      <w:r w:rsidRPr="00D93B81">
        <w:rPr>
          <w:b/>
          <w:bCs/>
          <w:lang w:val="x-none"/>
        </w:rPr>
        <w:t>:</w:t>
      </w:r>
      <w:r>
        <w:rPr>
          <w:b/>
          <w:bCs/>
          <w:lang w:val="x-none"/>
        </w:rPr>
        <w:t xml:space="preserve"> No necessary to introduce the new gap pattern at current stage.</w:t>
      </w:r>
    </w:p>
    <w:p w14:paraId="2DF0998F" w14:textId="685A5FBF" w:rsidR="00FF5763" w:rsidRPr="007E469B" w:rsidRDefault="00FF5763" w:rsidP="00FF5763">
      <w:pPr>
        <w:jc w:val="both"/>
        <w:rPr>
          <w:b/>
          <w:bCs/>
        </w:rPr>
      </w:pPr>
      <w:r w:rsidRPr="007E469B">
        <w:rPr>
          <w:rFonts w:hint="eastAsia"/>
          <w:b/>
          <w:bCs/>
        </w:rPr>
        <w:t>P</w:t>
      </w:r>
      <w:r w:rsidRPr="007E469B">
        <w:rPr>
          <w:b/>
          <w:bCs/>
        </w:rPr>
        <w:t xml:space="preserve">roposal </w:t>
      </w:r>
      <w:r w:rsidR="00266ABC">
        <w:rPr>
          <w:b/>
          <w:bCs/>
        </w:rPr>
        <w:t>9</w:t>
      </w:r>
      <w:r w:rsidRPr="007E469B">
        <w:rPr>
          <w:b/>
          <w:bCs/>
        </w:rPr>
        <w:t xml:space="preserve">: RAN4 need to further study on trade-off between flexibility and latency reduction for optimizing </w:t>
      </w:r>
      <w:proofErr w:type="spellStart"/>
      <w:r w:rsidRPr="007E469B">
        <w:rPr>
          <w:b/>
          <w:bCs/>
        </w:rPr>
        <w:t>T_last</w:t>
      </w:r>
      <w:proofErr w:type="spellEnd"/>
      <w:r w:rsidRPr="007E469B">
        <w:rPr>
          <w:b/>
          <w:bCs/>
        </w:rPr>
        <w:t>.</w:t>
      </w:r>
    </w:p>
    <w:p w14:paraId="3EA2ECCE" w14:textId="15A48124" w:rsidR="00044C5C" w:rsidRPr="00CE45DC" w:rsidRDefault="00044C5C" w:rsidP="00044C5C">
      <w:pPr>
        <w:jc w:val="both"/>
        <w:rPr>
          <w:b/>
          <w:bCs/>
        </w:rPr>
      </w:pPr>
      <w:r w:rsidRPr="000333F7">
        <w:rPr>
          <w:rFonts w:hint="eastAsia"/>
          <w:b/>
          <w:bCs/>
        </w:rPr>
        <w:t>P</w:t>
      </w:r>
      <w:r w:rsidRPr="000333F7">
        <w:rPr>
          <w:b/>
          <w:bCs/>
        </w:rPr>
        <w:t xml:space="preserve">roposal </w:t>
      </w:r>
      <w:r>
        <w:rPr>
          <w:b/>
          <w:bCs/>
        </w:rPr>
        <w:t>1</w:t>
      </w:r>
      <w:r w:rsidR="00266ABC">
        <w:rPr>
          <w:b/>
          <w:bCs/>
        </w:rPr>
        <w:t>0</w:t>
      </w:r>
      <w:r w:rsidRPr="000333F7">
        <w:rPr>
          <w:b/>
          <w:bCs/>
        </w:rPr>
        <w:t xml:space="preserve">: RAN4 </w:t>
      </w:r>
      <w:r>
        <w:rPr>
          <w:b/>
          <w:bCs/>
        </w:rPr>
        <w:t xml:space="preserve">can follow the conclusion from RAN1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RxBeam,i</m:t>
            </m:r>
          </m:sub>
        </m:sSub>
      </m:oMath>
      <w:r w:rsidR="00AC3CD2">
        <w:rPr>
          <w:b/>
          <w:bCs/>
        </w:rPr>
        <w:t xml:space="preserve">, namely </w:t>
      </w:r>
      <w:r>
        <w:rPr>
          <w:b/>
          <w:bCs/>
        </w:rPr>
        <w:t>i</w:t>
      </w:r>
      <w:r w:rsidRPr="00CE45DC">
        <w:rPr>
          <w:b/>
          <w:bCs/>
        </w:rPr>
        <w:t>ntroduce a new UE capability on lower Rx beam sweeping factor (&lt;8) to reduce the PRS measurement latency</w:t>
      </w:r>
      <w:r>
        <w:rPr>
          <w:b/>
          <w:bCs/>
        </w:rPr>
        <w:t>.</w:t>
      </w:r>
      <w:r w:rsidRPr="00CE45DC">
        <w:rPr>
          <w:b/>
          <w:bCs/>
        </w:rPr>
        <w:t xml:space="preserve"> </w:t>
      </w:r>
    </w:p>
    <w:p w14:paraId="5C242983" w14:textId="77777777" w:rsidR="00FF5763" w:rsidRPr="001D68FA" w:rsidRDefault="00FF5763" w:rsidP="00FF5763">
      <w:pPr>
        <w:jc w:val="both"/>
        <w:rPr>
          <w:b/>
          <w:bCs/>
        </w:rPr>
      </w:pPr>
      <w:r w:rsidRPr="001D68FA">
        <w:rPr>
          <w:rFonts w:hint="eastAsia"/>
          <w:b/>
          <w:bCs/>
        </w:rPr>
        <w:t>O</w:t>
      </w:r>
      <w:r w:rsidRPr="001D68FA">
        <w:rPr>
          <w:b/>
          <w:bCs/>
        </w:rPr>
        <w:t xml:space="preserve">bservation 1: For AWGN channel, </w:t>
      </w:r>
      <w:r w:rsidRPr="001D68FA">
        <w:rPr>
          <w:rFonts w:hint="eastAsia"/>
          <w:b/>
          <w:bCs/>
        </w:rPr>
        <w:t>the</w:t>
      </w:r>
      <w:r w:rsidRPr="001D68FA">
        <w:rPr>
          <w:b/>
          <w:bCs/>
        </w:rPr>
        <w:t xml:space="preserve"> UE Rx-Tx time difference between 1 sample or 2 samples and 4 samples </w:t>
      </w:r>
      <w:r w:rsidRPr="001D68FA">
        <w:rPr>
          <w:rFonts w:hint="eastAsia"/>
          <w:b/>
          <w:bCs/>
        </w:rPr>
        <w:t>can</w:t>
      </w:r>
      <w:r w:rsidRPr="001D68FA">
        <w:rPr>
          <w:b/>
          <w:bCs/>
        </w:rPr>
        <w:t xml:space="preserve"> </w:t>
      </w:r>
      <w:r w:rsidRPr="001D68FA">
        <w:rPr>
          <w:rFonts w:hint="eastAsia"/>
          <w:b/>
          <w:bCs/>
        </w:rPr>
        <w:t>be</w:t>
      </w:r>
      <w:r w:rsidRPr="001D68FA">
        <w:rPr>
          <w:b/>
          <w:bCs/>
        </w:rPr>
        <w:t xml:space="preserve"> </w:t>
      </w:r>
      <w:r w:rsidRPr="001D68FA">
        <w:rPr>
          <w:rFonts w:hint="eastAsia"/>
          <w:b/>
          <w:bCs/>
        </w:rPr>
        <w:t>guaranteed</w:t>
      </w:r>
      <w:r w:rsidRPr="001D68FA">
        <w:rPr>
          <w:b/>
          <w:bCs/>
        </w:rPr>
        <w:t xml:space="preserve"> within 20Tc except the case of 24RBs.</w:t>
      </w:r>
    </w:p>
    <w:p w14:paraId="725979E7" w14:textId="77777777" w:rsidR="00FF5763" w:rsidRPr="000B10DD" w:rsidRDefault="00FF5763" w:rsidP="00FF5763">
      <w:pPr>
        <w:jc w:val="both"/>
        <w:rPr>
          <w:b/>
          <w:bCs/>
        </w:rPr>
      </w:pPr>
      <w:r w:rsidRPr="000B10DD">
        <w:rPr>
          <w:rFonts w:hint="eastAsia"/>
          <w:b/>
          <w:bCs/>
        </w:rPr>
        <w:t>O</w:t>
      </w:r>
      <w:r w:rsidRPr="000B10DD">
        <w:rPr>
          <w:b/>
          <w:bCs/>
        </w:rPr>
        <w:t xml:space="preserve">bservation 2: For Fading channel, when the number of samples is 1 and the side condition is -13dB, small sampling rate will result in a significant reduction in </w:t>
      </w:r>
      <w:r>
        <w:rPr>
          <w:b/>
          <w:bCs/>
        </w:rPr>
        <w:t xml:space="preserve">UE Rx-Tx time difference </w:t>
      </w:r>
      <w:r w:rsidRPr="000B10DD">
        <w:rPr>
          <w:b/>
          <w:bCs/>
        </w:rPr>
        <w:t>measurement accuracy.</w:t>
      </w:r>
    </w:p>
    <w:p w14:paraId="6DA681A9" w14:textId="77777777" w:rsidR="00FF5763" w:rsidRPr="000B10DD" w:rsidRDefault="00FF5763" w:rsidP="00FF5763">
      <w:pPr>
        <w:jc w:val="both"/>
        <w:rPr>
          <w:b/>
          <w:bCs/>
        </w:rPr>
      </w:pPr>
      <w:r w:rsidRPr="000B10DD">
        <w:rPr>
          <w:rFonts w:hint="eastAsia"/>
          <w:b/>
          <w:bCs/>
        </w:rPr>
        <w:t>O</w:t>
      </w:r>
      <w:r w:rsidRPr="000B10DD">
        <w:rPr>
          <w:b/>
          <w:bCs/>
        </w:rPr>
        <w:t>bservation</w:t>
      </w:r>
      <w:r>
        <w:rPr>
          <w:b/>
          <w:bCs/>
        </w:rPr>
        <w:t xml:space="preserve"> </w:t>
      </w:r>
      <w:r w:rsidRPr="000B10DD">
        <w:rPr>
          <w:b/>
          <w:bCs/>
        </w:rPr>
        <w:t>3: For Fading channel</w:t>
      </w:r>
      <w:r>
        <w:rPr>
          <w:b/>
          <w:bCs/>
        </w:rPr>
        <w:t xml:space="preserve">, </w:t>
      </w:r>
      <w:r w:rsidRPr="000B10DD">
        <w:rPr>
          <w:b/>
          <w:bCs/>
        </w:rPr>
        <w:t>when the number of samples is 1 and the side condition is -6dB, the</w:t>
      </w:r>
      <w:r>
        <w:rPr>
          <w:b/>
          <w:bCs/>
        </w:rPr>
        <w:t xml:space="preserve"> UE Rx-Tx time difference</w:t>
      </w:r>
      <w:r w:rsidRPr="000B10DD">
        <w:rPr>
          <w:b/>
          <w:bCs/>
        </w:rPr>
        <w:t xml:space="preserve"> measurement accuracy is lower than 4 samples</w:t>
      </w:r>
      <w:r>
        <w:rPr>
          <w:b/>
          <w:bCs/>
        </w:rPr>
        <w:t xml:space="preserve"> and the worst difference is 49.1Tc except the case of 24 RBs.</w:t>
      </w:r>
    </w:p>
    <w:p w14:paraId="27C91C38" w14:textId="3E2A0672" w:rsidR="00FF5763" w:rsidRDefault="00FF5763" w:rsidP="00FF5763">
      <w:pPr>
        <w:jc w:val="both"/>
        <w:rPr>
          <w:b/>
          <w:bCs/>
        </w:rPr>
      </w:pPr>
      <w:r w:rsidRPr="00206D22">
        <w:rPr>
          <w:rFonts w:hint="eastAsia"/>
          <w:b/>
          <w:bCs/>
        </w:rPr>
        <w:t>O</w:t>
      </w:r>
      <w:r w:rsidRPr="00206D22">
        <w:rPr>
          <w:b/>
          <w:bCs/>
        </w:rPr>
        <w:t xml:space="preserve">bservation </w:t>
      </w:r>
      <w:r>
        <w:rPr>
          <w:b/>
          <w:bCs/>
        </w:rPr>
        <w:t>4</w:t>
      </w:r>
      <w:r w:rsidRPr="00206D22">
        <w:rPr>
          <w:b/>
          <w:bCs/>
        </w:rPr>
        <w:t>:</w:t>
      </w:r>
      <w:r>
        <w:rPr>
          <w:b/>
          <w:bCs/>
        </w:rPr>
        <w:t xml:space="preserve"> </w:t>
      </w:r>
      <w:r w:rsidRPr="000B10DD">
        <w:rPr>
          <w:b/>
          <w:bCs/>
        </w:rPr>
        <w:t>For Fading channel,</w:t>
      </w:r>
      <w:r>
        <w:rPr>
          <w:b/>
          <w:bCs/>
        </w:rPr>
        <w:t xml:space="preserve"> </w:t>
      </w:r>
      <w:r w:rsidRPr="000B10DD">
        <w:rPr>
          <w:b/>
          <w:bCs/>
        </w:rPr>
        <w:t>when the number of samples is 2 and the side condition is -</w:t>
      </w:r>
      <w:r>
        <w:rPr>
          <w:b/>
          <w:bCs/>
        </w:rPr>
        <w:t>6</w:t>
      </w:r>
      <w:r w:rsidRPr="000B10DD">
        <w:rPr>
          <w:b/>
          <w:bCs/>
        </w:rPr>
        <w:t>dB, the</w:t>
      </w:r>
      <w:r>
        <w:rPr>
          <w:b/>
          <w:bCs/>
        </w:rPr>
        <w:t xml:space="preserve"> UE Rx-Tx time difference</w:t>
      </w:r>
      <w:r w:rsidRPr="000B10DD">
        <w:rPr>
          <w:b/>
          <w:bCs/>
        </w:rPr>
        <w:t xml:space="preserve"> measurement accuracy is lower than 4 samples</w:t>
      </w:r>
      <w:r>
        <w:rPr>
          <w:b/>
          <w:bCs/>
        </w:rPr>
        <w:t xml:space="preserve"> and the worst difference is 24.8Tc except the case of 24 RBs.</w:t>
      </w:r>
    </w:p>
    <w:p w14:paraId="33CC3015" w14:textId="77777777" w:rsidR="00FF5763" w:rsidRPr="000B10DD" w:rsidRDefault="00FF5763" w:rsidP="00FF5763">
      <w:pPr>
        <w:jc w:val="both"/>
        <w:rPr>
          <w:b/>
          <w:bCs/>
        </w:rPr>
      </w:pPr>
      <w:r w:rsidRPr="00206D22">
        <w:rPr>
          <w:rFonts w:hint="eastAsia"/>
          <w:b/>
          <w:bCs/>
        </w:rPr>
        <w:t>O</w:t>
      </w:r>
      <w:r w:rsidRPr="00206D22">
        <w:rPr>
          <w:b/>
          <w:bCs/>
        </w:rPr>
        <w:t xml:space="preserve">bservation </w:t>
      </w:r>
      <w:r>
        <w:rPr>
          <w:b/>
          <w:bCs/>
        </w:rPr>
        <w:t>5</w:t>
      </w:r>
      <w:r w:rsidRPr="00206D22">
        <w:rPr>
          <w:b/>
          <w:bCs/>
        </w:rPr>
        <w:t>:</w:t>
      </w:r>
      <w:r>
        <w:rPr>
          <w:b/>
          <w:bCs/>
        </w:rPr>
        <w:t xml:space="preserve"> </w:t>
      </w:r>
      <w:r w:rsidRPr="000B10DD">
        <w:rPr>
          <w:b/>
          <w:bCs/>
        </w:rPr>
        <w:t>For AWGN channel,</w:t>
      </w:r>
      <w:r>
        <w:rPr>
          <w:b/>
          <w:bCs/>
        </w:rPr>
        <w:t xml:space="preserve"> </w:t>
      </w:r>
      <w:r w:rsidRPr="001F5EF2">
        <w:rPr>
          <w:b/>
          <w:bCs/>
        </w:rPr>
        <w:t>PRS RSTD measurement accuracy is not sensitive to side condition and sample numbers, except in the case of 24RBs.</w:t>
      </w:r>
    </w:p>
    <w:p w14:paraId="3B5D662D" w14:textId="77777777" w:rsidR="00FF5763" w:rsidRPr="000B10DD" w:rsidRDefault="00FF5763" w:rsidP="00FF5763">
      <w:pPr>
        <w:jc w:val="both"/>
        <w:rPr>
          <w:b/>
          <w:bCs/>
        </w:rPr>
      </w:pPr>
      <w:r w:rsidRPr="000B10DD">
        <w:rPr>
          <w:rFonts w:hint="eastAsia"/>
          <w:b/>
          <w:bCs/>
        </w:rPr>
        <w:t>O</w:t>
      </w:r>
      <w:r w:rsidRPr="000B10DD">
        <w:rPr>
          <w:b/>
          <w:bCs/>
        </w:rPr>
        <w:t xml:space="preserve">bservation </w:t>
      </w:r>
      <w:r>
        <w:rPr>
          <w:b/>
          <w:bCs/>
        </w:rPr>
        <w:t>6</w:t>
      </w:r>
      <w:r w:rsidRPr="000B10DD">
        <w:rPr>
          <w:b/>
          <w:bCs/>
        </w:rPr>
        <w:t>:</w:t>
      </w:r>
      <w:r>
        <w:rPr>
          <w:b/>
          <w:bCs/>
        </w:rPr>
        <w:t xml:space="preserve"> </w:t>
      </w:r>
      <w:r w:rsidRPr="001F5EF2">
        <w:rPr>
          <w:b/>
          <w:bCs/>
        </w:rPr>
        <w:t xml:space="preserve">For Fading channel, compared with 4 samples, 1 sample has a significant reduction </w:t>
      </w:r>
      <w:r>
        <w:rPr>
          <w:b/>
          <w:bCs/>
        </w:rPr>
        <w:t>in PRS RSTD measurement accuracy</w:t>
      </w:r>
      <w:r w:rsidRPr="001F5EF2">
        <w:rPr>
          <w:b/>
          <w:bCs/>
        </w:rPr>
        <w:t xml:space="preserve"> under mo</w:t>
      </w:r>
      <w:r>
        <w:rPr>
          <w:b/>
          <w:bCs/>
        </w:rPr>
        <w:t>s</w:t>
      </w:r>
      <w:r w:rsidRPr="001F5EF2">
        <w:rPr>
          <w:b/>
          <w:bCs/>
        </w:rPr>
        <w:t>t cases.</w:t>
      </w:r>
    </w:p>
    <w:p w14:paraId="61D24EC1" w14:textId="65074FCD" w:rsidR="00FF5763" w:rsidRDefault="00FF5763" w:rsidP="00FF5763">
      <w:pPr>
        <w:jc w:val="both"/>
        <w:rPr>
          <w:b/>
          <w:bCs/>
        </w:rPr>
      </w:pPr>
      <w:r w:rsidRPr="000B10DD">
        <w:rPr>
          <w:rFonts w:hint="eastAsia"/>
          <w:b/>
          <w:bCs/>
        </w:rPr>
        <w:t>O</w:t>
      </w:r>
      <w:r w:rsidRPr="000B10DD">
        <w:rPr>
          <w:b/>
          <w:bCs/>
        </w:rPr>
        <w:t>bservation</w:t>
      </w:r>
      <w:r>
        <w:rPr>
          <w:b/>
          <w:bCs/>
        </w:rPr>
        <w:t xml:space="preserve"> 7</w:t>
      </w:r>
      <w:r w:rsidRPr="000B10DD">
        <w:rPr>
          <w:b/>
          <w:bCs/>
        </w:rPr>
        <w:t>:</w:t>
      </w:r>
      <w:r>
        <w:rPr>
          <w:b/>
          <w:bCs/>
        </w:rPr>
        <w:t xml:space="preserve"> </w:t>
      </w:r>
      <w:r w:rsidRPr="001F5EF2">
        <w:rPr>
          <w:b/>
          <w:bCs/>
        </w:rPr>
        <w:t>For 2 samples, the overall performance is worse than 4 samples</w:t>
      </w:r>
      <w:r>
        <w:rPr>
          <w:b/>
          <w:bCs/>
        </w:rPr>
        <w:t xml:space="preserve"> in PRS RSTD measurement accuracy</w:t>
      </w:r>
      <w:r w:rsidRPr="001F5EF2">
        <w:rPr>
          <w:b/>
          <w:bCs/>
        </w:rPr>
        <w:t>.</w:t>
      </w:r>
    </w:p>
    <w:p w14:paraId="1593CFF7" w14:textId="77777777" w:rsidR="00FF5763" w:rsidRPr="000B10DD" w:rsidRDefault="00FF5763" w:rsidP="00FF5763">
      <w:pPr>
        <w:jc w:val="both"/>
        <w:rPr>
          <w:b/>
          <w:bCs/>
        </w:rPr>
      </w:pPr>
      <w:r w:rsidRPr="00206D22">
        <w:rPr>
          <w:rFonts w:hint="eastAsia"/>
          <w:b/>
          <w:bCs/>
        </w:rPr>
        <w:t>O</w:t>
      </w:r>
      <w:r w:rsidRPr="00206D22">
        <w:rPr>
          <w:b/>
          <w:bCs/>
        </w:rPr>
        <w:t xml:space="preserve">bservation </w:t>
      </w:r>
      <w:r>
        <w:rPr>
          <w:b/>
          <w:bCs/>
        </w:rPr>
        <w:t>8</w:t>
      </w:r>
      <w:r w:rsidRPr="00206D22">
        <w:rPr>
          <w:b/>
          <w:bCs/>
        </w:rPr>
        <w:t>:</w:t>
      </w:r>
      <w:r>
        <w:rPr>
          <w:b/>
          <w:bCs/>
        </w:rPr>
        <w:t xml:space="preserve"> F</w:t>
      </w:r>
      <w:r w:rsidRPr="00590200">
        <w:rPr>
          <w:b/>
          <w:bCs/>
        </w:rPr>
        <w:t>or AWGN channel, the PRS-RSRP measurement accuracy is not sensitive to side condition and sample numbers in almost all cases.</w:t>
      </w:r>
    </w:p>
    <w:p w14:paraId="629DF751" w14:textId="77777777" w:rsidR="00FF5763" w:rsidRDefault="00FF5763" w:rsidP="00FF5763">
      <w:pPr>
        <w:jc w:val="both"/>
        <w:rPr>
          <w:b/>
          <w:bCs/>
        </w:rPr>
      </w:pPr>
      <w:r w:rsidRPr="000B10DD">
        <w:rPr>
          <w:rFonts w:hint="eastAsia"/>
          <w:b/>
          <w:bCs/>
        </w:rPr>
        <w:t>O</w:t>
      </w:r>
      <w:r w:rsidRPr="000B10DD">
        <w:rPr>
          <w:b/>
          <w:bCs/>
        </w:rPr>
        <w:t xml:space="preserve">bservation </w:t>
      </w:r>
      <w:r>
        <w:rPr>
          <w:b/>
          <w:bCs/>
        </w:rPr>
        <w:t>9</w:t>
      </w:r>
      <w:r w:rsidRPr="000B10DD">
        <w:rPr>
          <w:b/>
          <w:bCs/>
        </w:rPr>
        <w:t>:</w:t>
      </w:r>
      <w:r>
        <w:rPr>
          <w:b/>
          <w:bCs/>
        </w:rPr>
        <w:t xml:space="preserve"> </w:t>
      </w:r>
      <w:r w:rsidRPr="001F5EF2">
        <w:rPr>
          <w:b/>
          <w:bCs/>
        </w:rPr>
        <w:t xml:space="preserve">For Fading channel, </w:t>
      </w:r>
      <w:r w:rsidRPr="00321175">
        <w:rPr>
          <w:b/>
          <w:bCs/>
        </w:rPr>
        <w:t>there is no big difference between 1 sample or 2 samples and 4 samples</w:t>
      </w:r>
      <w:r>
        <w:rPr>
          <w:b/>
          <w:bCs/>
        </w:rPr>
        <w:t xml:space="preserve"> under the side condition of -6dB in PRS-RSRP measurement accuracy. </w:t>
      </w:r>
      <w:r w:rsidRPr="001F5EF2">
        <w:rPr>
          <w:b/>
          <w:bCs/>
        </w:rPr>
        <w:t xml:space="preserve"> </w:t>
      </w:r>
    </w:p>
    <w:p w14:paraId="6125CE4B" w14:textId="77777777" w:rsidR="00FF5763" w:rsidRDefault="00FF5763" w:rsidP="00FF5763">
      <w:pPr>
        <w:jc w:val="both"/>
        <w:rPr>
          <w:b/>
          <w:bCs/>
        </w:rPr>
      </w:pPr>
      <w:r w:rsidRPr="000B10DD">
        <w:rPr>
          <w:rFonts w:hint="eastAsia"/>
          <w:b/>
          <w:bCs/>
        </w:rPr>
        <w:lastRenderedPageBreak/>
        <w:t>O</w:t>
      </w:r>
      <w:r w:rsidRPr="000B10DD">
        <w:rPr>
          <w:b/>
          <w:bCs/>
        </w:rPr>
        <w:t>bservation</w:t>
      </w:r>
      <w:r>
        <w:rPr>
          <w:b/>
          <w:bCs/>
        </w:rPr>
        <w:t xml:space="preserve"> 10</w:t>
      </w:r>
      <w:r w:rsidRPr="000B10DD">
        <w:rPr>
          <w:b/>
          <w:bCs/>
        </w:rPr>
        <w:t>:</w:t>
      </w:r>
      <w:r>
        <w:rPr>
          <w:b/>
          <w:bCs/>
        </w:rPr>
        <w:t xml:space="preserve"> </w:t>
      </w:r>
      <w:r w:rsidRPr="001F5EF2">
        <w:rPr>
          <w:b/>
          <w:bCs/>
        </w:rPr>
        <w:t>For Fading channel,</w:t>
      </w:r>
      <w:r>
        <w:rPr>
          <w:b/>
          <w:bCs/>
        </w:rPr>
        <w:t xml:space="preserve"> </w:t>
      </w:r>
      <w:r w:rsidRPr="0050479B">
        <w:rPr>
          <w:rFonts w:hint="eastAsia"/>
          <w:b/>
          <w:bCs/>
        </w:rPr>
        <w:t>the worse PRS-RSRP measurement accuracy of 1 sample</w:t>
      </w:r>
      <w:r w:rsidRPr="0050479B">
        <w:rPr>
          <w:rFonts w:hint="eastAsia"/>
          <w:b/>
          <w:bCs/>
        </w:rPr>
        <w:t>、</w:t>
      </w:r>
      <w:r w:rsidRPr="0050479B">
        <w:rPr>
          <w:rFonts w:hint="eastAsia"/>
          <w:b/>
          <w:bCs/>
        </w:rPr>
        <w:t>2 samples and 4 samples is 6.0dB</w:t>
      </w:r>
      <w:r w:rsidRPr="0050479B">
        <w:rPr>
          <w:rFonts w:hint="eastAsia"/>
          <w:b/>
          <w:bCs/>
        </w:rPr>
        <w:t>、</w:t>
      </w:r>
      <w:r w:rsidRPr="0050479B">
        <w:rPr>
          <w:rFonts w:hint="eastAsia"/>
          <w:b/>
          <w:bCs/>
        </w:rPr>
        <w:t>5.2dB and 3.8dB respectively under the side condition of -13dB</w:t>
      </w:r>
      <w:r>
        <w:rPr>
          <w:b/>
          <w:bCs/>
        </w:rPr>
        <w:t xml:space="preserve"> in PRS-RSRP measurement accuracy.</w:t>
      </w:r>
      <w:r w:rsidRPr="008E2A49">
        <w:rPr>
          <w:rFonts w:hint="eastAsia"/>
          <w:b/>
          <w:bCs/>
        </w:rPr>
        <w:t xml:space="preserve"> </w:t>
      </w:r>
    </w:p>
    <w:p w14:paraId="648D45E9" w14:textId="19F01A9E" w:rsidR="00FF5763" w:rsidRPr="00FF5763" w:rsidRDefault="00FF5763" w:rsidP="00FF5763">
      <w:pPr>
        <w:jc w:val="both"/>
        <w:rPr>
          <w:b/>
          <w:bCs/>
        </w:rPr>
      </w:pPr>
      <w:r w:rsidRPr="001746BE">
        <w:rPr>
          <w:rFonts w:hint="eastAsia"/>
          <w:b/>
          <w:bCs/>
        </w:rPr>
        <w:t>Observation</w:t>
      </w:r>
      <w:r w:rsidRPr="001746BE">
        <w:rPr>
          <w:b/>
          <w:bCs/>
        </w:rPr>
        <w:t xml:space="preserve"> 1</w:t>
      </w:r>
      <w:r>
        <w:rPr>
          <w:b/>
          <w:bCs/>
        </w:rPr>
        <w:t>1</w:t>
      </w:r>
      <w:r w:rsidRPr="001746BE">
        <w:rPr>
          <w:rFonts w:hint="eastAsia"/>
          <w:b/>
          <w:bCs/>
        </w:rPr>
        <w:t>：</w:t>
      </w:r>
      <w:r w:rsidRPr="001746BE">
        <w:rPr>
          <w:rFonts w:hint="eastAsia"/>
          <w:b/>
          <w:bCs/>
        </w:rPr>
        <w:t>There</w:t>
      </w:r>
      <w:r w:rsidRPr="001746BE">
        <w:rPr>
          <w:b/>
          <w:bCs/>
        </w:rPr>
        <w:t xml:space="preserve"> </w:t>
      </w:r>
      <w:r w:rsidRPr="001746BE">
        <w:rPr>
          <w:rFonts w:hint="eastAsia"/>
          <w:b/>
          <w:bCs/>
        </w:rPr>
        <w:t>is</w:t>
      </w:r>
      <w:r w:rsidRPr="001746BE">
        <w:rPr>
          <w:b/>
          <w:bCs/>
        </w:rPr>
        <w:t xml:space="preserve"> </w:t>
      </w:r>
      <w:r w:rsidRPr="001746BE">
        <w:rPr>
          <w:rFonts w:hint="eastAsia"/>
          <w:b/>
          <w:bCs/>
        </w:rPr>
        <w:t>no</w:t>
      </w:r>
      <w:r w:rsidRPr="001746BE">
        <w:rPr>
          <w:b/>
          <w:bCs/>
        </w:rPr>
        <w:t xml:space="preserve"> </w:t>
      </w:r>
      <w:r w:rsidRPr="001746BE">
        <w:rPr>
          <w:rFonts w:hint="eastAsia"/>
          <w:b/>
          <w:bCs/>
        </w:rPr>
        <w:t>much</w:t>
      </w:r>
      <w:r w:rsidRPr="001746BE">
        <w:rPr>
          <w:b/>
          <w:bCs/>
        </w:rPr>
        <w:t xml:space="preserve"> </w:t>
      </w:r>
      <w:r w:rsidRPr="001746BE">
        <w:rPr>
          <w:rFonts w:hint="eastAsia"/>
          <w:b/>
          <w:bCs/>
        </w:rPr>
        <w:t>discussion</w:t>
      </w:r>
      <w:r w:rsidRPr="001746BE">
        <w:rPr>
          <w:b/>
          <w:bCs/>
        </w:rPr>
        <w:t xml:space="preserve"> </w:t>
      </w:r>
      <w:r w:rsidRPr="001746BE">
        <w:rPr>
          <w:rFonts w:hint="eastAsia"/>
          <w:b/>
          <w:bCs/>
        </w:rPr>
        <w:t>regarding</w:t>
      </w:r>
      <w:r w:rsidRPr="001746BE">
        <w:rPr>
          <w:b/>
          <w:bCs/>
        </w:rPr>
        <w:t xml:space="preserve"> </w:t>
      </w:r>
      <w:r w:rsidRPr="001746BE">
        <w:rPr>
          <w:rFonts w:hint="eastAsia"/>
          <w:b/>
          <w:bCs/>
        </w:rPr>
        <w:t>the</w:t>
      </w:r>
      <w:r w:rsidRPr="001746BE">
        <w:rPr>
          <w:b/>
          <w:bCs/>
        </w:rPr>
        <w:t xml:space="preserve"> </w:t>
      </w:r>
      <w:r w:rsidRPr="001746BE">
        <w:rPr>
          <w:rFonts w:hint="eastAsia"/>
          <w:b/>
          <w:bCs/>
        </w:rPr>
        <w:t>issue</w:t>
      </w:r>
      <w:r w:rsidRPr="001746BE">
        <w:rPr>
          <w:b/>
          <w:bCs/>
        </w:rPr>
        <w:t xml:space="preserve"> </w:t>
      </w:r>
      <w:r w:rsidRPr="001746BE">
        <w:rPr>
          <w:rFonts w:hint="eastAsia"/>
          <w:b/>
          <w:bCs/>
        </w:rPr>
        <w:t>of</w:t>
      </w:r>
      <w:r w:rsidRPr="001746BE">
        <w:rPr>
          <w:b/>
          <w:bCs/>
        </w:rPr>
        <w:t xml:space="preserve"> {N, T} capability </w:t>
      </w:r>
      <w:r>
        <w:rPr>
          <w:rFonts w:hint="eastAsia"/>
          <w:b/>
          <w:bCs/>
        </w:rPr>
        <w:t>in</w:t>
      </w:r>
      <w:r w:rsidRPr="001746BE">
        <w:rPr>
          <w:b/>
          <w:bCs/>
        </w:rPr>
        <w:t xml:space="preserve"> RAN1/2.</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77777777" w:rsidR="003662D2" w:rsidRDefault="003662D2" w:rsidP="003662D2">
      <w:pPr>
        <w:pStyle w:val="a8"/>
        <w:numPr>
          <w:ilvl w:val="0"/>
          <w:numId w:val="29"/>
        </w:numPr>
        <w:overflowPunct/>
        <w:autoSpaceDE/>
        <w:autoSpaceDN/>
        <w:adjustRightInd/>
        <w:spacing w:before="240" w:after="0"/>
        <w:ind w:firstLineChars="0"/>
        <w:textAlignment w:val="auto"/>
      </w:pPr>
      <w:r w:rsidRPr="00A6353D">
        <w:t>RP-210</w:t>
      </w:r>
      <w:r>
        <w:t>903</w:t>
      </w:r>
      <w:r w:rsidRPr="00A6353D">
        <w:t xml:space="preserve"> </w:t>
      </w:r>
      <w:r w:rsidRPr="00D17F91">
        <w:t>Revised WID on NR Positioning Enhancements</w:t>
      </w:r>
      <w:r w:rsidRPr="00A6353D">
        <w:t xml:space="preserve">, </w:t>
      </w:r>
      <w:r w:rsidRPr="007200EC">
        <w:t>Intel Corporation, CATT</w:t>
      </w:r>
    </w:p>
    <w:p w14:paraId="3AC0DA7A" w14:textId="7EC3F61B" w:rsidR="003662D2" w:rsidRPr="00E17FD3" w:rsidRDefault="003662D2" w:rsidP="003662D2">
      <w:pPr>
        <w:pStyle w:val="a8"/>
        <w:numPr>
          <w:ilvl w:val="0"/>
          <w:numId w:val="29"/>
        </w:numPr>
        <w:overflowPunct/>
        <w:autoSpaceDE/>
        <w:autoSpaceDN/>
        <w:adjustRightInd/>
        <w:spacing w:before="240" w:after="0"/>
        <w:ind w:firstLineChars="0"/>
        <w:textAlignment w:val="auto"/>
      </w:pPr>
      <w:r w:rsidRPr="004367EC">
        <w:t>R4-21</w:t>
      </w:r>
      <w:r>
        <w:t xml:space="preserve">15365 </w:t>
      </w:r>
      <w:r w:rsidRPr="00407632">
        <w:rPr>
          <w:color w:val="000000"/>
        </w:rPr>
        <w:t>Way forward document for [100-e][236] NR_pos_enh_RRM_1</w:t>
      </w:r>
      <w:r>
        <w:rPr>
          <w:rFonts w:hint="eastAsia"/>
          <w:color w:val="000000"/>
        </w:rPr>
        <w:t>,</w:t>
      </w:r>
      <w:r>
        <w:rPr>
          <w:color w:val="000000"/>
        </w:rPr>
        <w:t xml:space="preserve"> Ericsson</w:t>
      </w:r>
    </w:p>
    <w:p w14:paraId="3EC55ABA" w14:textId="725126BA" w:rsidR="00E17FD3" w:rsidRDefault="00E17FD3" w:rsidP="003662D2">
      <w:pPr>
        <w:pStyle w:val="a8"/>
        <w:numPr>
          <w:ilvl w:val="0"/>
          <w:numId w:val="29"/>
        </w:numPr>
        <w:overflowPunct/>
        <w:autoSpaceDE/>
        <w:autoSpaceDN/>
        <w:adjustRightInd/>
        <w:spacing w:before="240" w:after="0"/>
        <w:ind w:firstLineChars="0"/>
        <w:textAlignment w:val="auto"/>
      </w:pPr>
      <w:r w:rsidRPr="00E17FD3">
        <w:t>R4-211</w:t>
      </w:r>
      <w:r w:rsidR="00FC1834">
        <w:t xml:space="preserve">5307 </w:t>
      </w:r>
      <w:r w:rsidR="00FC1834" w:rsidRPr="00FC1834">
        <w:t>WF on NR Positioning Performance Requirements</w:t>
      </w:r>
      <w:r w:rsidR="00FC1834">
        <w:t>, Intel</w:t>
      </w:r>
    </w:p>
    <w:p w14:paraId="1BDF2B48" w14:textId="16D59499" w:rsidR="00743B4E" w:rsidRDefault="00FC1834" w:rsidP="003662D2">
      <w:pPr>
        <w:pStyle w:val="a8"/>
        <w:numPr>
          <w:ilvl w:val="0"/>
          <w:numId w:val="29"/>
        </w:numPr>
        <w:overflowPunct/>
        <w:autoSpaceDE/>
        <w:autoSpaceDN/>
        <w:adjustRightInd/>
        <w:spacing w:before="240" w:after="0"/>
        <w:ind w:firstLineChars="0"/>
        <w:textAlignment w:val="auto"/>
      </w:pPr>
      <w:r w:rsidRPr="00FC1834">
        <w:t>R4-2115340_WF_PreMG</w:t>
      </w:r>
    </w:p>
    <w:p w14:paraId="1AB26775" w14:textId="7A803526" w:rsidR="00FC1834" w:rsidRPr="00E17FD3" w:rsidRDefault="00FC1834" w:rsidP="003662D2">
      <w:pPr>
        <w:pStyle w:val="a8"/>
        <w:numPr>
          <w:ilvl w:val="0"/>
          <w:numId w:val="29"/>
        </w:numPr>
        <w:overflowPunct/>
        <w:autoSpaceDE/>
        <w:autoSpaceDN/>
        <w:adjustRightInd/>
        <w:spacing w:before="240" w:after="0"/>
        <w:ind w:firstLineChars="0"/>
        <w:textAlignment w:val="auto"/>
      </w:pPr>
      <w:r w:rsidRPr="00FC1834">
        <w:t>R4-2115342 WF on concurrent gap 223 v12</w:t>
      </w:r>
    </w:p>
    <w:p w14:paraId="044B0866" w14:textId="4D8DE73A" w:rsidR="0042204F" w:rsidRPr="0042204F" w:rsidRDefault="00467BC9" w:rsidP="0042204F">
      <w:pPr>
        <w:pStyle w:val="1"/>
        <w:numPr>
          <w:ilvl w:val="0"/>
          <w:numId w:val="0"/>
        </w:numPr>
        <w:jc w:val="both"/>
        <w:rPr>
          <w:rFonts w:ascii="Times New Roman" w:eastAsiaTheme="minorEastAsia" w:hAnsi="Times New Roman"/>
          <w:lang w:eastAsia="zh-CN"/>
        </w:rPr>
      </w:pPr>
      <w:r w:rsidRPr="00467BC9">
        <w:rPr>
          <w:rFonts w:ascii="Times New Roman" w:hAnsi="Times New Roman"/>
        </w:rPr>
        <w:t>A</w:t>
      </w:r>
      <w:r w:rsidRPr="00467BC9">
        <w:rPr>
          <w:rFonts w:ascii="Times New Roman" w:eastAsiaTheme="minorEastAsia" w:hAnsi="Times New Roman"/>
          <w:lang w:eastAsia="zh-CN"/>
        </w:rPr>
        <w:t>ppendix</w:t>
      </w:r>
    </w:p>
    <w:p w14:paraId="45E8DD46" w14:textId="77777777" w:rsidR="0042204F" w:rsidRPr="0042204F" w:rsidRDefault="0042204F" w:rsidP="0042204F">
      <w:pPr>
        <w:jc w:val="center"/>
        <w:rPr>
          <w:b/>
          <w:lang w:eastAsia="en-US"/>
        </w:rPr>
      </w:pPr>
      <w:r w:rsidRPr="0042204F">
        <w:rPr>
          <w:b/>
          <w:lang w:eastAsia="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42204F" w:rsidRPr="0042204F" w14:paraId="47827703"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17D9089" w14:textId="77777777" w:rsidR="0042204F" w:rsidRPr="0042204F" w:rsidRDefault="0042204F" w:rsidP="0042204F">
            <w:pPr>
              <w:jc w:val="both"/>
              <w:rPr>
                <w:b/>
                <w:lang w:eastAsia="en-US"/>
              </w:rPr>
            </w:pPr>
            <w:r w:rsidRPr="0042204F">
              <w:rPr>
                <w:b/>
                <w:lang w:eastAsia="en-US"/>
              </w:rPr>
              <w:t>Parameter</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91EA3E6" w14:textId="77777777" w:rsidR="0042204F" w:rsidRPr="0042204F" w:rsidRDefault="0042204F" w:rsidP="0042204F">
            <w:pPr>
              <w:jc w:val="both"/>
              <w:rPr>
                <w:b/>
                <w:lang w:eastAsia="en-US"/>
              </w:rPr>
            </w:pPr>
            <w:r w:rsidRPr="0042204F">
              <w:rPr>
                <w:b/>
                <w:lang w:eastAsia="en-US"/>
              </w:rPr>
              <w:t>Value</w:t>
            </w:r>
          </w:p>
        </w:tc>
      </w:tr>
      <w:tr w:rsidR="0042204F" w:rsidRPr="0042204F" w14:paraId="3C25FE6B"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31C7A5D" w14:textId="77777777" w:rsidR="0042204F" w:rsidRPr="0042204F" w:rsidRDefault="0042204F" w:rsidP="0042204F">
            <w:pPr>
              <w:jc w:val="both"/>
              <w:rPr>
                <w:b/>
                <w:lang w:eastAsia="en-US"/>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268F3E8B" w14:textId="77777777" w:rsidR="0042204F" w:rsidRPr="0042204F" w:rsidRDefault="0042204F" w:rsidP="0042204F">
            <w:pPr>
              <w:jc w:val="both"/>
              <w:rPr>
                <w:b/>
                <w:lang w:eastAsia="en-US"/>
              </w:rPr>
            </w:pPr>
            <w:r w:rsidRPr="0042204F">
              <w:rPr>
                <w:b/>
                <w:lang w:eastAsia="en-US"/>
              </w:rPr>
              <w:t>FR1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05F1E9B" w14:textId="77777777" w:rsidR="0042204F" w:rsidRPr="0042204F" w:rsidRDefault="0042204F" w:rsidP="0042204F">
            <w:pPr>
              <w:jc w:val="both"/>
              <w:rPr>
                <w:b/>
                <w:lang w:eastAsia="en-US"/>
              </w:rPr>
            </w:pPr>
            <w:r w:rsidRPr="0042204F">
              <w:rPr>
                <w:b/>
                <w:lang w:eastAsia="en-US"/>
              </w:rPr>
              <w:t>FR2</w:t>
            </w:r>
          </w:p>
        </w:tc>
      </w:tr>
      <w:tr w:rsidR="0042204F" w:rsidRPr="0042204F" w14:paraId="5FA8A9E6"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89E2E1C" w14:textId="77777777" w:rsidR="0042204F" w:rsidRPr="0042204F" w:rsidRDefault="0042204F" w:rsidP="0042204F">
            <w:pPr>
              <w:jc w:val="both"/>
              <w:rPr>
                <w:lang w:eastAsia="en-US"/>
              </w:rPr>
            </w:pPr>
            <w:r w:rsidRPr="0042204F">
              <w:rPr>
                <w:lang w:eastAsia="en-US"/>
              </w:rPr>
              <w:t>Cell layout</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75B967B" w14:textId="3022A8B3" w:rsidR="0042204F" w:rsidRPr="0042204F" w:rsidRDefault="0042204F" w:rsidP="0042204F">
            <w:pPr>
              <w:jc w:val="both"/>
              <w:rPr>
                <w:vertAlign w:val="superscript"/>
                <w:lang w:eastAsia="en-US"/>
              </w:rPr>
            </w:pPr>
            <w:r w:rsidRPr="0042204F">
              <w:rPr>
                <w:lang w:eastAsia="en-US"/>
              </w:rPr>
              <w:t>3 cells at distinct locations: &lt;cell 1, cell 2, cell3&gt;, where cell 1 is the serving cell/reference cell</w:t>
            </w:r>
          </w:p>
        </w:tc>
      </w:tr>
      <w:tr w:rsidR="0042204F" w:rsidRPr="0042204F" w14:paraId="60BCED23"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48AC5C1" w14:textId="77777777" w:rsidR="0042204F" w:rsidRPr="0042204F" w:rsidRDefault="0042204F" w:rsidP="0042204F">
            <w:pPr>
              <w:jc w:val="both"/>
              <w:rPr>
                <w:lang w:eastAsia="en-US"/>
              </w:rPr>
            </w:pPr>
            <w:r w:rsidRPr="0042204F">
              <w:rPr>
                <w:lang w:eastAsia="en-US"/>
              </w:rPr>
              <w:t>Network synchronization</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C241EC4" w14:textId="5C6E12AA" w:rsidR="0042204F" w:rsidRPr="0042204F" w:rsidRDefault="0042204F" w:rsidP="0042204F">
            <w:pPr>
              <w:jc w:val="both"/>
              <w:rPr>
                <w:lang w:eastAsia="en-US"/>
              </w:rPr>
            </w:pPr>
            <w:r w:rsidRPr="0042204F">
              <w:rPr>
                <w:lang w:eastAsia="en-US"/>
              </w:rPr>
              <w:t>Synchronous with time shifts &lt;0, 0, 3 us&gt;</w:t>
            </w:r>
          </w:p>
        </w:tc>
      </w:tr>
      <w:tr w:rsidR="0042204F" w:rsidRPr="0042204F" w14:paraId="1816F779"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54B960F" w14:textId="05CEDB47" w:rsidR="0042204F" w:rsidRPr="0042204F" w:rsidRDefault="0042204F" w:rsidP="0042204F">
            <w:pPr>
              <w:jc w:val="both"/>
              <w:rPr>
                <w:lang w:eastAsia="en-US"/>
              </w:rPr>
            </w:pPr>
            <w:r w:rsidRPr="0042204F">
              <w:rPr>
                <w:lang w:eastAsia="en-US"/>
              </w:rPr>
              <w:t>Data and CCH load in PRS symbols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FC87401" w14:textId="77777777" w:rsidR="0042204F" w:rsidRPr="0042204F" w:rsidRDefault="0042204F" w:rsidP="0042204F">
            <w:pPr>
              <w:jc w:val="both"/>
              <w:rPr>
                <w:lang w:eastAsia="en-US"/>
              </w:rPr>
            </w:pPr>
            <w:r w:rsidRPr="0042204F">
              <w:rPr>
                <w:lang w:eastAsia="en-US"/>
              </w:rPr>
              <w:t>no other cell transmissions in its positioning symbols, except PRS</w:t>
            </w:r>
          </w:p>
        </w:tc>
      </w:tr>
      <w:tr w:rsidR="0042204F" w:rsidRPr="0042204F" w14:paraId="0B2574DC"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2516CFA" w14:textId="77777777" w:rsidR="0042204F" w:rsidRPr="0042204F" w:rsidRDefault="0042204F" w:rsidP="0042204F">
            <w:pPr>
              <w:jc w:val="both"/>
              <w:rPr>
                <w:lang w:eastAsia="en-US"/>
              </w:rPr>
            </w:pPr>
            <w:r w:rsidRPr="0042204F">
              <w:rPr>
                <w:lang w:eastAsia="en-US"/>
              </w:rPr>
              <w:t>Data and CCH load in non-PRS symbols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223CA227" w14:textId="77777777" w:rsidR="0042204F" w:rsidRPr="0042204F" w:rsidRDefault="0042204F" w:rsidP="009A5FAD">
            <w:pPr>
              <w:jc w:val="both"/>
              <w:rPr>
                <w:lang w:eastAsia="en-US"/>
              </w:rPr>
            </w:pPr>
            <w:r w:rsidRPr="0042204F">
              <w:rPr>
                <w:lang w:eastAsia="en-US"/>
              </w:rPr>
              <w:t>100% RE utilization</w:t>
            </w:r>
          </w:p>
        </w:tc>
      </w:tr>
      <w:tr w:rsidR="0042204F" w:rsidRPr="0042204F" w14:paraId="65D3B8FB"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00C25C" w14:textId="77777777" w:rsidR="0042204F" w:rsidRPr="0042204F" w:rsidRDefault="0042204F" w:rsidP="0042204F">
            <w:pPr>
              <w:jc w:val="both"/>
              <w:rPr>
                <w:lang w:eastAsia="en-US"/>
              </w:rPr>
            </w:pPr>
            <w:r w:rsidRPr="0042204F">
              <w:rPr>
                <w:lang w:eastAsia="en-US"/>
              </w:rPr>
              <w:t>Cyclic prefix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332D243B" w14:textId="77777777" w:rsidR="0042204F" w:rsidRPr="0042204F" w:rsidRDefault="0042204F" w:rsidP="0042204F">
            <w:pPr>
              <w:jc w:val="both"/>
              <w:rPr>
                <w:lang w:eastAsia="en-US"/>
              </w:rPr>
            </w:pPr>
            <w:r w:rsidRPr="0042204F">
              <w:rPr>
                <w:lang w:eastAsia="en-US"/>
              </w:rPr>
              <w:t>Normal</w:t>
            </w:r>
          </w:p>
        </w:tc>
      </w:tr>
      <w:tr w:rsidR="0042204F" w:rsidRPr="0042204F" w14:paraId="093D64B8"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66C7551" w14:textId="77777777" w:rsidR="0042204F" w:rsidRPr="0042204F" w:rsidRDefault="0042204F" w:rsidP="0042204F">
            <w:pPr>
              <w:jc w:val="both"/>
              <w:rPr>
                <w:lang w:eastAsia="en-US"/>
              </w:rPr>
            </w:pPr>
            <w:r w:rsidRPr="0042204F">
              <w:rPr>
                <w:lang w:eastAsia="en-US"/>
              </w:rPr>
              <w:t>DRX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9DD48C5" w14:textId="77777777" w:rsidR="0042204F" w:rsidRPr="0042204F" w:rsidRDefault="0042204F" w:rsidP="0042204F">
            <w:pPr>
              <w:jc w:val="both"/>
              <w:rPr>
                <w:lang w:eastAsia="en-US"/>
              </w:rPr>
            </w:pPr>
            <w:r w:rsidRPr="0042204F">
              <w:rPr>
                <w:lang w:eastAsia="en-US"/>
              </w:rPr>
              <w:t>OFF</w:t>
            </w:r>
          </w:p>
        </w:tc>
      </w:tr>
      <w:tr w:rsidR="00704C32" w:rsidRPr="0042204F" w14:paraId="5B0E4E03"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02C14B7" w14:textId="3A8ABF45" w:rsidR="00704C32" w:rsidRPr="0042204F" w:rsidRDefault="00704C32" w:rsidP="0042204F">
            <w:pPr>
              <w:jc w:val="both"/>
            </w:pPr>
            <w:r>
              <w:rPr>
                <w:rFonts w:hint="eastAsia"/>
              </w:rPr>
              <w:t>M</w:t>
            </w:r>
            <w:r>
              <w:t>easurement period (in number of measurement samples)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462380BB" w14:textId="64B76C78" w:rsidR="00704C32" w:rsidRPr="0042204F" w:rsidRDefault="00704C32" w:rsidP="0042204F">
            <w:pPr>
              <w:jc w:val="both"/>
            </w:pPr>
            <w:r>
              <w:rPr>
                <w:rFonts w:hint="eastAsia"/>
              </w:rPr>
              <w:t>1</w:t>
            </w:r>
            <w:r>
              <w:t xml:space="preserve"> 2 4</w:t>
            </w:r>
          </w:p>
        </w:tc>
      </w:tr>
      <w:tr w:rsidR="0042204F" w:rsidRPr="0042204F" w14:paraId="1EDAAC32" w14:textId="77777777" w:rsidTr="0042204F">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34D8E56" w14:textId="77777777" w:rsidR="0042204F" w:rsidRPr="0042204F" w:rsidRDefault="0042204F" w:rsidP="0042204F">
            <w:pPr>
              <w:jc w:val="both"/>
              <w:rPr>
                <w:lang w:eastAsia="en-US"/>
              </w:rPr>
            </w:pPr>
            <w:r w:rsidRPr="0042204F">
              <w:rPr>
                <w:lang w:eastAsia="en-US"/>
              </w:rPr>
              <w:t>Carrier frequency / BW / SCS / duplex mode</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C382228" w14:textId="287F8ECD" w:rsidR="009A5FAD" w:rsidRPr="0042204F" w:rsidRDefault="009A5FAD" w:rsidP="009A5FAD">
            <w:pPr>
              <w:pStyle w:val="a8"/>
              <w:numPr>
                <w:ilvl w:val="0"/>
                <w:numId w:val="26"/>
              </w:numPr>
              <w:ind w:firstLineChars="0"/>
              <w:jc w:val="both"/>
              <w:rPr>
                <w:lang w:eastAsia="en-US"/>
              </w:rPr>
            </w:pPr>
            <w:r>
              <w:rPr>
                <w:lang w:eastAsia="en-US"/>
              </w:rPr>
              <w:t>4</w:t>
            </w:r>
            <w:r w:rsidRPr="0042204F">
              <w:rPr>
                <w:lang w:eastAsia="en-US"/>
              </w:rPr>
              <w:t xml:space="preserve"> GHz</w:t>
            </w:r>
          </w:p>
          <w:p w14:paraId="336BA18B" w14:textId="04B95460" w:rsidR="0042204F" w:rsidRPr="0042204F" w:rsidRDefault="002134AC" w:rsidP="009A5FAD">
            <w:pPr>
              <w:numPr>
                <w:ilvl w:val="0"/>
                <w:numId w:val="22"/>
              </w:numPr>
              <w:jc w:val="both"/>
              <w:rPr>
                <w:lang w:eastAsia="en-US"/>
              </w:rPr>
            </w:pPr>
            <w:r>
              <w:rPr>
                <w:lang w:eastAsia="en-US"/>
              </w:rPr>
              <w:t xml:space="preserve">10MHz, </w:t>
            </w:r>
            <w:r w:rsidR="0042204F" w:rsidRPr="0042204F">
              <w:rPr>
                <w:lang w:eastAsia="en-US"/>
              </w:rPr>
              <w:t>20 MHz, 50 MHz, 100 MHz</w:t>
            </w:r>
          </w:p>
          <w:p w14:paraId="43211070" w14:textId="30C461E9" w:rsidR="0042204F" w:rsidRPr="0042204F" w:rsidRDefault="002134AC" w:rsidP="009A5FAD">
            <w:pPr>
              <w:numPr>
                <w:ilvl w:val="0"/>
                <w:numId w:val="22"/>
              </w:numPr>
              <w:jc w:val="both"/>
              <w:rPr>
                <w:lang w:eastAsia="en-US"/>
              </w:rPr>
            </w:pPr>
            <w:r>
              <w:rPr>
                <w:lang w:eastAsia="en-US"/>
              </w:rPr>
              <w:t xml:space="preserve">15kHz, </w:t>
            </w:r>
            <w:r w:rsidR="0042204F" w:rsidRPr="0042204F">
              <w:rPr>
                <w:lang w:eastAsia="en-US"/>
              </w:rPr>
              <w:t>30 kHz</w:t>
            </w:r>
            <w:r>
              <w:rPr>
                <w:lang w:eastAsia="en-US"/>
              </w:rPr>
              <w:t>, 60kHz</w:t>
            </w:r>
          </w:p>
          <w:p w14:paraId="66806257" w14:textId="77777777" w:rsidR="0042204F" w:rsidRPr="0042204F" w:rsidRDefault="0042204F" w:rsidP="009A5FAD">
            <w:pPr>
              <w:numPr>
                <w:ilvl w:val="0"/>
                <w:numId w:val="22"/>
              </w:numPr>
              <w:jc w:val="both"/>
              <w:rPr>
                <w:lang w:eastAsia="en-US"/>
              </w:rPr>
            </w:pPr>
            <w:r w:rsidRPr="0042204F">
              <w:rPr>
                <w:lang w:eastAsia="en-US"/>
              </w:rPr>
              <w:t>FDD, TDD</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64992A6" w14:textId="77777777" w:rsidR="0042204F" w:rsidRPr="0042204F" w:rsidRDefault="0042204F" w:rsidP="009A5FAD">
            <w:pPr>
              <w:pStyle w:val="a8"/>
              <w:numPr>
                <w:ilvl w:val="0"/>
                <w:numId w:val="26"/>
              </w:numPr>
              <w:ind w:firstLineChars="0"/>
              <w:jc w:val="both"/>
              <w:rPr>
                <w:lang w:eastAsia="en-US"/>
              </w:rPr>
            </w:pPr>
            <w:r w:rsidRPr="0042204F">
              <w:rPr>
                <w:lang w:eastAsia="en-US"/>
              </w:rPr>
              <w:t>40 GHz</w:t>
            </w:r>
          </w:p>
          <w:p w14:paraId="2F8BCB7D" w14:textId="61F710A6" w:rsidR="0042204F" w:rsidRPr="0042204F" w:rsidRDefault="002134AC" w:rsidP="0042204F">
            <w:pPr>
              <w:numPr>
                <w:ilvl w:val="0"/>
                <w:numId w:val="22"/>
              </w:numPr>
              <w:jc w:val="both"/>
              <w:rPr>
                <w:lang w:eastAsia="en-US"/>
              </w:rPr>
            </w:pPr>
            <w:r>
              <w:rPr>
                <w:lang w:eastAsia="en-US"/>
              </w:rPr>
              <w:t xml:space="preserve">20MHz, </w:t>
            </w:r>
            <w:r w:rsidR="0042204F" w:rsidRPr="0042204F">
              <w:rPr>
                <w:lang w:eastAsia="en-US"/>
              </w:rPr>
              <w:t>50 MHz, 100 MHz, 200 MHz</w:t>
            </w:r>
          </w:p>
          <w:p w14:paraId="210A4471" w14:textId="29C9CA3F" w:rsidR="0042204F" w:rsidRPr="0042204F" w:rsidRDefault="002134AC" w:rsidP="0042204F">
            <w:pPr>
              <w:numPr>
                <w:ilvl w:val="0"/>
                <w:numId w:val="22"/>
              </w:numPr>
              <w:jc w:val="both"/>
              <w:rPr>
                <w:lang w:eastAsia="en-US"/>
              </w:rPr>
            </w:pPr>
            <w:r>
              <w:rPr>
                <w:lang w:eastAsia="en-US"/>
              </w:rPr>
              <w:t xml:space="preserve">60kHz, </w:t>
            </w:r>
            <w:r w:rsidR="0042204F" w:rsidRPr="0042204F">
              <w:rPr>
                <w:lang w:eastAsia="en-US"/>
              </w:rPr>
              <w:t>120 kHz</w:t>
            </w:r>
          </w:p>
          <w:p w14:paraId="21F06836" w14:textId="77777777" w:rsidR="0042204F" w:rsidRPr="0042204F" w:rsidRDefault="0042204F" w:rsidP="0042204F">
            <w:pPr>
              <w:numPr>
                <w:ilvl w:val="0"/>
                <w:numId w:val="22"/>
              </w:numPr>
              <w:jc w:val="both"/>
              <w:rPr>
                <w:lang w:eastAsia="en-US"/>
              </w:rPr>
            </w:pPr>
            <w:r w:rsidRPr="0042204F">
              <w:rPr>
                <w:lang w:eastAsia="en-US"/>
              </w:rPr>
              <w:t>TDD</w:t>
            </w:r>
          </w:p>
        </w:tc>
      </w:tr>
      <w:tr w:rsidR="0042204F" w:rsidRPr="0042204F" w14:paraId="35271429"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60CC611" w14:textId="77777777" w:rsidR="0042204F" w:rsidRPr="0042204F" w:rsidRDefault="0042204F" w:rsidP="0042204F">
            <w:pPr>
              <w:jc w:val="both"/>
              <w:rPr>
                <w:lang w:eastAsia="en-US"/>
              </w:rPr>
            </w:pPr>
            <w:r w:rsidRPr="0042204F">
              <w:rPr>
                <w:lang w:eastAsia="en-US"/>
              </w:rPr>
              <w:t>Propagation conditions [TS 38.101-4]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3175416" w14:textId="77777777" w:rsidR="0042204F" w:rsidRPr="0042204F" w:rsidRDefault="0042204F" w:rsidP="0042204F">
            <w:pPr>
              <w:jc w:val="both"/>
              <w:rPr>
                <w:lang w:eastAsia="en-US"/>
              </w:rPr>
            </w:pPr>
            <w:r w:rsidRPr="0042204F">
              <w:rPr>
                <w:lang w:eastAsia="en-US"/>
              </w:rPr>
              <w:t xml:space="preserve">AWGN,  </w:t>
            </w:r>
          </w:p>
          <w:p w14:paraId="41E02FC0" w14:textId="6273A08F" w:rsidR="0042204F" w:rsidRPr="0042204F" w:rsidRDefault="0042204F" w:rsidP="0042204F">
            <w:pPr>
              <w:jc w:val="both"/>
              <w:rPr>
                <w:lang w:eastAsia="en-US"/>
              </w:rPr>
            </w:pPr>
            <w:r w:rsidRPr="0042204F">
              <w:rPr>
                <w:lang w:eastAsia="en-US"/>
              </w:rPr>
              <w:t xml:space="preserve">TDL-A (30 ns delay spread, 5Hz),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094C339" w14:textId="77777777" w:rsidR="0042204F" w:rsidRPr="0042204F" w:rsidRDefault="0042204F" w:rsidP="0042204F">
            <w:pPr>
              <w:jc w:val="both"/>
              <w:rPr>
                <w:lang w:eastAsia="en-US"/>
              </w:rPr>
            </w:pPr>
            <w:r w:rsidRPr="0042204F">
              <w:rPr>
                <w:lang w:eastAsia="en-US"/>
              </w:rPr>
              <w:t>AWGN,</w:t>
            </w:r>
          </w:p>
          <w:p w14:paraId="76123FD0" w14:textId="77777777" w:rsidR="0042204F" w:rsidRPr="0042204F" w:rsidRDefault="0042204F" w:rsidP="0042204F">
            <w:pPr>
              <w:jc w:val="both"/>
              <w:rPr>
                <w:lang w:eastAsia="en-US"/>
              </w:rPr>
            </w:pPr>
            <w:r w:rsidRPr="0042204F">
              <w:rPr>
                <w:lang w:eastAsia="en-US"/>
              </w:rPr>
              <w:t>TDL-C (60 ns delay spread, 300 Hz)</w:t>
            </w:r>
          </w:p>
        </w:tc>
      </w:tr>
      <w:tr w:rsidR="0042204F" w:rsidRPr="0042204F" w14:paraId="71F83916"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3D3DA4" w14:textId="3CDAC775" w:rsidR="0042204F" w:rsidRPr="0042204F" w:rsidRDefault="0042204F" w:rsidP="0042204F">
            <w:pPr>
              <w:jc w:val="both"/>
              <w:rPr>
                <w:lang w:eastAsia="en-US"/>
              </w:rPr>
            </w:pPr>
            <w:r w:rsidRPr="0042204F">
              <w:rPr>
                <w:lang w:eastAsia="en-US"/>
              </w:rPr>
              <w:t>Es/</w:t>
            </w:r>
            <w:proofErr w:type="spellStart"/>
            <w:r w:rsidRPr="0042204F">
              <w:rPr>
                <w:lang w:eastAsia="en-US"/>
              </w:rPr>
              <w:t>Iot</w:t>
            </w:r>
            <w:proofErr w:type="spellEnd"/>
            <w:r w:rsidRPr="0042204F">
              <w:rPr>
                <w:lang w:eastAsia="en-US"/>
              </w:rPr>
              <w:t xml:space="preserve"> for tw</w:t>
            </w:r>
            <w:r w:rsidR="009A5FAD">
              <w:rPr>
                <w:lang w:eastAsia="en-US"/>
              </w:rPr>
              <w:t>o</w:t>
            </w:r>
            <w:r w:rsidRPr="0042204F">
              <w:rPr>
                <w:lang w:eastAsia="en-US"/>
              </w:rPr>
              <w:t xml:space="preserve"> cells (cell 1, cell 2, cell 3), [dB]</w:t>
            </w:r>
          </w:p>
        </w:tc>
        <w:tc>
          <w:tcPr>
            <w:tcW w:w="3221" w:type="dxa"/>
            <w:tcBorders>
              <w:top w:val="single" w:sz="4" w:space="0" w:color="auto"/>
              <w:left w:val="single" w:sz="4" w:space="0" w:color="auto"/>
              <w:bottom w:val="single" w:sz="4" w:space="0" w:color="auto"/>
              <w:right w:val="single" w:sz="4" w:space="0" w:color="auto"/>
            </w:tcBorders>
            <w:vAlign w:val="center"/>
            <w:hideMark/>
          </w:tcPr>
          <w:p w14:paraId="437280C3" w14:textId="7729EFE2" w:rsidR="0042204F" w:rsidRPr="0042204F" w:rsidRDefault="0042204F" w:rsidP="0042204F">
            <w:pPr>
              <w:jc w:val="both"/>
              <w:rPr>
                <w:lang w:eastAsia="en-US"/>
              </w:rPr>
            </w:pPr>
            <w:r w:rsidRPr="0042204F">
              <w:rPr>
                <w:lang w:eastAsia="en-US"/>
              </w:rPr>
              <w:t>(-</w:t>
            </w:r>
            <w:r w:rsidR="009A5FAD">
              <w:rPr>
                <w:lang w:eastAsia="en-US"/>
              </w:rPr>
              <w:t>6</w:t>
            </w:r>
            <w:r w:rsidRPr="0042204F">
              <w:rPr>
                <w:lang w:eastAsia="en-US"/>
              </w:rPr>
              <w:t>, -</w:t>
            </w:r>
            <w:r w:rsidR="009A5FAD">
              <w:rPr>
                <w:lang w:eastAsia="en-US"/>
              </w:rPr>
              <w:t>13</w:t>
            </w:r>
            <w:r w:rsidRPr="0042204F">
              <w:rPr>
                <w:lang w:eastAsia="en-US"/>
              </w:rPr>
              <w:t>, -13)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7311B7C" w14:textId="2A608428" w:rsidR="0042204F" w:rsidRPr="0042204F" w:rsidRDefault="0042204F" w:rsidP="0042204F">
            <w:pPr>
              <w:jc w:val="both"/>
              <w:rPr>
                <w:lang w:eastAsia="en-US"/>
              </w:rPr>
            </w:pPr>
            <w:r w:rsidRPr="0042204F">
              <w:rPr>
                <w:lang w:eastAsia="en-US"/>
              </w:rPr>
              <w:t>(-</w:t>
            </w:r>
            <w:r w:rsidR="009A5FAD">
              <w:rPr>
                <w:lang w:eastAsia="en-US"/>
              </w:rPr>
              <w:t>6</w:t>
            </w:r>
            <w:r w:rsidRPr="0042204F">
              <w:rPr>
                <w:lang w:eastAsia="en-US"/>
              </w:rPr>
              <w:t>, -</w:t>
            </w:r>
            <w:r w:rsidR="009A5FAD">
              <w:rPr>
                <w:lang w:eastAsia="en-US"/>
              </w:rPr>
              <w:t>13</w:t>
            </w:r>
            <w:r w:rsidRPr="0042204F">
              <w:rPr>
                <w:lang w:eastAsia="en-US"/>
              </w:rPr>
              <w:t>, -1</w:t>
            </w:r>
            <w:r w:rsidR="009A5FAD">
              <w:rPr>
                <w:lang w:eastAsia="en-US"/>
              </w:rPr>
              <w:t>3</w:t>
            </w:r>
            <w:r w:rsidRPr="0042204F">
              <w:rPr>
                <w:lang w:eastAsia="en-US"/>
              </w:rPr>
              <w:t>)</w:t>
            </w:r>
          </w:p>
        </w:tc>
      </w:tr>
      <w:tr w:rsidR="0042204F" w:rsidRPr="0042204F" w14:paraId="536A7BCC"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AB3076A" w14:textId="77777777" w:rsidR="0042204F" w:rsidRPr="0042204F" w:rsidRDefault="0042204F" w:rsidP="0042204F">
            <w:pPr>
              <w:jc w:val="both"/>
              <w:rPr>
                <w:lang w:eastAsia="en-US"/>
              </w:rPr>
            </w:pPr>
            <w:r w:rsidRPr="0042204F">
              <w:rPr>
                <w:lang w:eastAsia="en-US"/>
              </w:rPr>
              <w:t>Number of UE receive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21304241" w14:textId="77777777" w:rsidR="0042204F" w:rsidRPr="0042204F" w:rsidRDefault="0042204F" w:rsidP="0042204F">
            <w:pPr>
              <w:jc w:val="both"/>
              <w:rPr>
                <w:lang w:eastAsia="en-US"/>
              </w:rPr>
            </w:pPr>
            <w:r w:rsidRPr="0042204F">
              <w:rPr>
                <w:lang w:eastAsia="en-US"/>
              </w:rPr>
              <w:t xml:space="preserve">2 </w:t>
            </w:r>
            <w:proofErr w:type="spellStart"/>
            <w:r w:rsidRPr="0042204F">
              <w:rPr>
                <w:lang w:eastAsia="en-US"/>
              </w:rPr>
              <w:t>rx</w:t>
            </w:r>
            <w:proofErr w:type="spellEnd"/>
            <w:r w:rsidRPr="0042204F">
              <w:rPr>
                <w:lang w:eastAsia="en-US"/>
              </w:rPr>
              <w:t xml:space="preserve"> (uncorrelated with equal gain, no </w:t>
            </w:r>
            <w:proofErr w:type="spellStart"/>
            <w:r w:rsidRPr="0042204F">
              <w:rPr>
                <w:lang w:eastAsia="en-US"/>
              </w:rPr>
              <w:t>rx</w:t>
            </w:r>
            <w:proofErr w:type="spellEnd"/>
            <w:r w:rsidRPr="0042204F">
              <w:rPr>
                <w:lang w:eastAsia="en-US"/>
              </w:rPr>
              <w:t xml:space="preserve"> beamforming)</w:t>
            </w:r>
          </w:p>
        </w:tc>
      </w:tr>
      <w:tr w:rsidR="0042204F" w:rsidRPr="0042204F" w14:paraId="525A2844" w14:textId="77777777" w:rsidTr="0042204F">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1C2630" w14:textId="77777777" w:rsidR="0042204F" w:rsidRPr="0042204F" w:rsidRDefault="0042204F" w:rsidP="0042204F">
            <w:pPr>
              <w:jc w:val="both"/>
              <w:rPr>
                <w:lang w:eastAsia="en-US"/>
              </w:rPr>
            </w:pPr>
            <w:r w:rsidRPr="0042204F">
              <w:rPr>
                <w:lang w:eastAsia="en-US"/>
              </w:rPr>
              <w:lastRenderedPageBreak/>
              <w:t>UE measurement bandwidth</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4DF1DA8D" w14:textId="77777777" w:rsidR="0042204F" w:rsidRPr="0042204F" w:rsidRDefault="0042204F" w:rsidP="0042204F">
            <w:pPr>
              <w:jc w:val="both"/>
              <w:rPr>
                <w:lang w:eastAsia="en-US"/>
              </w:rPr>
            </w:pPr>
            <w:r w:rsidRPr="0042204F">
              <w:rPr>
                <w:lang w:eastAsia="en-US"/>
              </w:rPr>
              <w:t>Full carrier bandwidth</w:t>
            </w:r>
          </w:p>
        </w:tc>
      </w:tr>
    </w:tbl>
    <w:p w14:paraId="54F220E6" w14:textId="77777777" w:rsidR="0042204F" w:rsidRDefault="0042204F" w:rsidP="0042204F">
      <w:pPr>
        <w:jc w:val="center"/>
        <w:rPr>
          <w:b/>
          <w:lang w:eastAsia="en-US"/>
        </w:rPr>
      </w:pPr>
    </w:p>
    <w:p w14:paraId="25DEB126" w14:textId="61715C63" w:rsidR="0042204F" w:rsidRPr="0042204F" w:rsidRDefault="0042204F" w:rsidP="0042204F">
      <w:pPr>
        <w:jc w:val="center"/>
        <w:rPr>
          <w:b/>
          <w:lang w:eastAsia="en-US"/>
        </w:rPr>
      </w:pPr>
      <w:r w:rsidRPr="0042204F">
        <w:rPr>
          <w:b/>
          <w:lang w:eastAsia="en-US"/>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3839"/>
        <w:gridCol w:w="3025"/>
      </w:tblGrid>
      <w:tr w:rsidR="0042204F" w:rsidRPr="0042204F" w14:paraId="3198FEAE"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6B3EB2E1" w14:textId="77777777" w:rsidR="0042204F" w:rsidRPr="0042204F" w:rsidRDefault="0042204F" w:rsidP="0042204F">
            <w:pPr>
              <w:jc w:val="both"/>
              <w:rPr>
                <w:b/>
                <w:lang w:eastAsia="en-US"/>
              </w:rPr>
            </w:pPr>
            <w:r w:rsidRPr="0042204F">
              <w:rPr>
                <w:b/>
                <w:lang w:eastAsia="en-US"/>
              </w:rPr>
              <w:t>Parameter</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5F6144CB" w14:textId="77777777" w:rsidR="0042204F" w:rsidRPr="0042204F" w:rsidRDefault="0042204F" w:rsidP="0042204F">
            <w:pPr>
              <w:jc w:val="both"/>
              <w:rPr>
                <w:b/>
                <w:lang w:eastAsia="en-US"/>
              </w:rPr>
            </w:pPr>
            <w:r w:rsidRPr="0042204F">
              <w:rPr>
                <w:b/>
                <w:lang w:eastAsia="en-US"/>
              </w:rPr>
              <w:t>Value</w:t>
            </w:r>
          </w:p>
        </w:tc>
      </w:tr>
      <w:tr w:rsidR="0042204F" w:rsidRPr="0042204F" w14:paraId="700E9951" w14:textId="77777777" w:rsidTr="002134AC">
        <w:trPr>
          <w:trHeight w:val="116"/>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556F385E" w14:textId="77777777" w:rsidR="0042204F" w:rsidRPr="0042204F" w:rsidRDefault="0042204F" w:rsidP="0042204F">
            <w:pPr>
              <w:jc w:val="both"/>
              <w:rPr>
                <w:lang w:eastAsia="en-US"/>
              </w:rPr>
            </w:pPr>
            <w:r w:rsidRPr="0042204F">
              <w:rPr>
                <w:lang w:eastAsia="en-US"/>
              </w:rPr>
              <w:t>Number of transmit PRS antennas</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26D26237" w14:textId="77777777" w:rsidR="0042204F" w:rsidRPr="0042204F" w:rsidRDefault="0042204F" w:rsidP="0042204F">
            <w:pPr>
              <w:jc w:val="both"/>
              <w:rPr>
                <w:lang w:eastAsia="en-US"/>
              </w:rPr>
            </w:pPr>
            <w:r w:rsidRPr="0042204F">
              <w:rPr>
                <w:lang w:eastAsia="en-US"/>
              </w:rPr>
              <w:t>1</w:t>
            </w:r>
          </w:p>
        </w:tc>
      </w:tr>
      <w:tr w:rsidR="0042204F" w:rsidRPr="0042204F" w14:paraId="33013258"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7B1CA13F" w14:textId="77777777" w:rsidR="0042204F" w:rsidRPr="0042204F" w:rsidRDefault="0042204F" w:rsidP="0042204F">
            <w:pPr>
              <w:jc w:val="both"/>
              <w:rPr>
                <w:lang w:eastAsia="en-US"/>
              </w:rPr>
            </w:pPr>
            <w:r w:rsidRPr="0042204F">
              <w:rPr>
                <w:lang w:eastAsia="en-US"/>
              </w:rPr>
              <w:t>Cell ID, TRP ID, PRS Resource Set ID</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1462F296" w14:textId="77777777" w:rsidR="0042204F" w:rsidRPr="0042204F" w:rsidRDefault="0042204F" w:rsidP="0042204F">
            <w:pPr>
              <w:jc w:val="both"/>
              <w:rPr>
                <w:lang w:eastAsia="en-US"/>
              </w:rPr>
            </w:pPr>
            <w:r w:rsidRPr="0042204F">
              <w:rPr>
                <w:lang w:eastAsia="en-US"/>
              </w:rPr>
              <w:t>Selected to ensure non-overlapping PRS REs in frequency</w:t>
            </w:r>
          </w:p>
        </w:tc>
      </w:tr>
      <w:tr w:rsidR="0042204F" w:rsidRPr="0042204F" w14:paraId="0D05CA0E" w14:textId="77777777" w:rsidTr="002134AC">
        <w:trPr>
          <w:trHeight w:val="131"/>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4FF5293E" w14:textId="77777777" w:rsidR="0042204F" w:rsidRPr="0042204F" w:rsidRDefault="0042204F" w:rsidP="0042204F">
            <w:pPr>
              <w:jc w:val="both"/>
              <w:rPr>
                <w:lang w:eastAsia="en-US"/>
              </w:rPr>
            </w:pPr>
            <w:r w:rsidRPr="0042204F">
              <w:rPr>
                <w:lang w:eastAsia="en-US"/>
              </w:rPr>
              <w:t>Number of DL PRS Resource sets for a positioning fix</w:t>
            </w:r>
          </w:p>
        </w:tc>
        <w:tc>
          <w:tcPr>
            <w:tcW w:w="6864" w:type="dxa"/>
            <w:gridSpan w:val="2"/>
            <w:tcBorders>
              <w:top w:val="single" w:sz="4" w:space="0" w:color="auto"/>
              <w:left w:val="single" w:sz="4" w:space="0" w:color="auto"/>
              <w:bottom w:val="single" w:sz="4" w:space="0" w:color="auto"/>
              <w:right w:val="single" w:sz="4" w:space="0" w:color="auto"/>
            </w:tcBorders>
            <w:vAlign w:val="center"/>
          </w:tcPr>
          <w:p w14:paraId="1A42BAD2" w14:textId="148F3EF8" w:rsidR="0042204F" w:rsidRPr="0042204F" w:rsidRDefault="0042204F" w:rsidP="0042204F">
            <w:pPr>
              <w:jc w:val="both"/>
              <w:rPr>
                <w:lang w:eastAsia="en-US"/>
              </w:rPr>
            </w:pPr>
            <w:r w:rsidRPr="0042204F">
              <w:rPr>
                <w:lang w:eastAsia="en-US"/>
              </w:rPr>
              <w:t>1 (including all PRS resource repetitions)</w:t>
            </w:r>
          </w:p>
        </w:tc>
      </w:tr>
      <w:tr w:rsidR="0042204F" w:rsidRPr="0042204F" w14:paraId="09D35B5A"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tcPr>
          <w:p w14:paraId="322544AB" w14:textId="77777777" w:rsidR="0042204F" w:rsidRPr="0042204F" w:rsidRDefault="0042204F" w:rsidP="0042204F">
            <w:pPr>
              <w:jc w:val="both"/>
              <w:rPr>
                <w:lang w:eastAsia="en-US"/>
              </w:rPr>
            </w:pPr>
            <w:r w:rsidRPr="0042204F">
              <w:rPr>
                <w:lang w:eastAsia="en-US"/>
              </w:rPr>
              <w:t>PRS transmission bandwidth (in PRBs) - full carrier BW</w:t>
            </w:r>
          </w:p>
          <w:p w14:paraId="5AC815D5" w14:textId="77777777" w:rsidR="0042204F" w:rsidRPr="0042204F" w:rsidRDefault="0042204F" w:rsidP="0042204F">
            <w:pPr>
              <w:jc w:val="both"/>
              <w:rPr>
                <w:lang w:eastAsia="en-US"/>
              </w:rPr>
            </w:pPr>
          </w:p>
        </w:tc>
        <w:tc>
          <w:tcPr>
            <w:tcW w:w="3839" w:type="dxa"/>
            <w:tcBorders>
              <w:top w:val="single" w:sz="4" w:space="0" w:color="auto"/>
              <w:left w:val="single" w:sz="4" w:space="0" w:color="auto"/>
              <w:bottom w:val="single" w:sz="4" w:space="0" w:color="auto"/>
              <w:right w:val="single" w:sz="4" w:space="0" w:color="auto"/>
            </w:tcBorders>
            <w:vAlign w:val="center"/>
            <w:hideMark/>
          </w:tcPr>
          <w:p w14:paraId="48FA71AF" w14:textId="77777777" w:rsidR="0042204F" w:rsidRPr="0042204F" w:rsidRDefault="0042204F" w:rsidP="009A5FAD">
            <w:pPr>
              <w:pStyle w:val="a8"/>
              <w:numPr>
                <w:ilvl w:val="0"/>
                <w:numId w:val="26"/>
              </w:numPr>
              <w:ind w:firstLineChars="0"/>
              <w:jc w:val="both"/>
              <w:rPr>
                <w:lang w:eastAsia="en-US"/>
              </w:rPr>
            </w:pPr>
            <w:r w:rsidRPr="0042204F">
              <w:rPr>
                <w:lang w:eastAsia="en-US"/>
              </w:rPr>
              <w:t xml:space="preserve">15 kHz: </w:t>
            </w:r>
          </w:p>
          <w:p w14:paraId="4AE8103A" w14:textId="00B6690E" w:rsidR="0042204F" w:rsidRPr="0042204F" w:rsidRDefault="009A5FAD" w:rsidP="0042204F">
            <w:pPr>
              <w:numPr>
                <w:ilvl w:val="0"/>
                <w:numId w:val="22"/>
              </w:numPr>
              <w:jc w:val="both"/>
              <w:rPr>
                <w:lang w:eastAsia="en-US"/>
              </w:rPr>
            </w:pPr>
            <w:r>
              <w:rPr>
                <w:lang w:eastAsia="en-US"/>
              </w:rPr>
              <w:t>24 (10MHz),</w:t>
            </w:r>
            <w:r w:rsidR="002134AC">
              <w:rPr>
                <w:lang w:eastAsia="en-US"/>
              </w:rPr>
              <w:t xml:space="preserve"> </w:t>
            </w:r>
            <w:r w:rsidR="0042204F" w:rsidRPr="0042204F">
              <w:rPr>
                <w:lang w:eastAsia="en-US"/>
              </w:rPr>
              <w:t>52</w:t>
            </w:r>
            <w:r w:rsidR="002134AC">
              <w:rPr>
                <w:lang w:eastAsia="en-US"/>
              </w:rPr>
              <w:t xml:space="preserve"> </w:t>
            </w:r>
            <w:r w:rsidR="0042204F" w:rsidRPr="0042204F">
              <w:rPr>
                <w:lang w:eastAsia="en-US"/>
              </w:rPr>
              <w:t>(10MHz), 104 (20MHz),</w:t>
            </w:r>
            <w:r w:rsidR="002134AC">
              <w:rPr>
                <w:lang w:eastAsia="en-US"/>
              </w:rPr>
              <w:t xml:space="preserve"> </w:t>
            </w:r>
            <w:r w:rsidR="0042204F" w:rsidRPr="0042204F">
              <w:rPr>
                <w:lang w:eastAsia="en-US"/>
              </w:rPr>
              <w:t>268</w:t>
            </w:r>
            <w:r w:rsidR="002134AC">
              <w:rPr>
                <w:lang w:eastAsia="en-US"/>
              </w:rPr>
              <w:t xml:space="preserve"> </w:t>
            </w:r>
            <w:r w:rsidR="0042204F" w:rsidRPr="0042204F">
              <w:rPr>
                <w:lang w:eastAsia="en-US"/>
              </w:rPr>
              <w:t>(50MHz)</w:t>
            </w:r>
          </w:p>
          <w:p w14:paraId="43C3701D" w14:textId="77777777" w:rsidR="0042204F" w:rsidRPr="0042204F" w:rsidRDefault="0042204F" w:rsidP="009A5FAD">
            <w:pPr>
              <w:pStyle w:val="a8"/>
              <w:numPr>
                <w:ilvl w:val="0"/>
                <w:numId w:val="26"/>
              </w:numPr>
              <w:ind w:firstLineChars="0"/>
              <w:jc w:val="both"/>
              <w:rPr>
                <w:lang w:eastAsia="en-US"/>
              </w:rPr>
            </w:pPr>
            <w:r w:rsidRPr="0042204F">
              <w:rPr>
                <w:lang w:eastAsia="en-US"/>
              </w:rPr>
              <w:t xml:space="preserve">30 kHz: </w:t>
            </w:r>
          </w:p>
          <w:p w14:paraId="2FB9097A" w14:textId="77777777" w:rsidR="0042204F" w:rsidRDefault="0042204F" w:rsidP="0042204F">
            <w:pPr>
              <w:numPr>
                <w:ilvl w:val="0"/>
                <w:numId w:val="22"/>
              </w:numPr>
              <w:jc w:val="both"/>
              <w:rPr>
                <w:lang w:eastAsia="en-US"/>
              </w:rPr>
            </w:pPr>
            <w:r w:rsidRPr="0042204F">
              <w:rPr>
                <w:lang w:eastAsia="en-US"/>
              </w:rPr>
              <w:t>48 (20MHz),</w:t>
            </w:r>
            <w:r w:rsidR="009A5FAD">
              <w:rPr>
                <w:lang w:eastAsia="en-US"/>
              </w:rPr>
              <w:t xml:space="preserve"> </w:t>
            </w:r>
            <w:r w:rsidRPr="0042204F">
              <w:rPr>
                <w:lang w:eastAsia="en-US"/>
              </w:rPr>
              <w:t>132 (50MHz),</w:t>
            </w:r>
            <w:r w:rsidR="009A5FAD">
              <w:rPr>
                <w:lang w:eastAsia="en-US"/>
              </w:rPr>
              <w:t xml:space="preserve"> </w:t>
            </w:r>
            <w:r w:rsidRPr="0042204F">
              <w:rPr>
                <w:lang w:eastAsia="en-US"/>
              </w:rPr>
              <w:t>272 (100MHz)</w:t>
            </w:r>
          </w:p>
          <w:p w14:paraId="60D36508" w14:textId="77777777" w:rsidR="002134AC" w:rsidRDefault="002134AC" w:rsidP="002134AC">
            <w:pPr>
              <w:pStyle w:val="a8"/>
              <w:numPr>
                <w:ilvl w:val="0"/>
                <w:numId w:val="26"/>
              </w:numPr>
              <w:ind w:firstLineChars="0"/>
              <w:jc w:val="both"/>
              <w:rPr>
                <w:lang w:eastAsia="en-US"/>
              </w:rPr>
            </w:pPr>
            <w:r>
              <w:rPr>
                <w:rFonts w:hint="eastAsia"/>
              </w:rPr>
              <w:t>6</w:t>
            </w:r>
            <w:r>
              <w:t>0kHz</w:t>
            </w:r>
          </w:p>
          <w:p w14:paraId="3BB0E9B8" w14:textId="5F45154C" w:rsidR="002134AC" w:rsidRPr="0042204F" w:rsidRDefault="002134AC" w:rsidP="002134AC">
            <w:pPr>
              <w:numPr>
                <w:ilvl w:val="0"/>
                <w:numId w:val="22"/>
              </w:numPr>
              <w:jc w:val="both"/>
              <w:rPr>
                <w:lang w:eastAsia="en-US"/>
              </w:rPr>
            </w:pPr>
            <w:r>
              <w:t xml:space="preserve"> 24</w:t>
            </w:r>
            <w:r w:rsidRPr="0042204F">
              <w:rPr>
                <w:lang w:eastAsia="en-US"/>
              </w:rPr>
              <w:t xml:space="preserve"> (20MHz),</w:t>
            </w:r>
            <w:r>
              <w:rPr>
                <w:lang w:eastAsia="en-US"/>
              </w:rPr>
              <w:t xml:space="preserve"> 64</w:t>
            </w:r>
            <w:r w:rsidRPr="0042204F">
              <w:rPr>
                <w:lang w:eastAsia="en-US"/>
              </w:rPr>
              <w:t xml:space="preserve"> (50MHz),</w:t>
            </w:r>
            <w:r>
              <w:rPr>
                <w:lang w:eastAsia="en-US"/>
              </w:rPr>
              <w:t xml:space="preserve"> 132</w:t>
            </w:r>
            <w:r w:rsidRPr="0042204F">
              <w:rPr>
                <w:lang w:eastAsia="en-US"/>
              </w:rPr>
              <w:t xml:space="preserve"> (100MHz)</w:t>
            </w:r>
          </w:p>
        </w:tc>
        <w:tc>
          <w:tcPr>
            <w:tcW w:w="3025" w:type="dxa"/>
            <w:tcBorders>
              <w:top w:val="single" w:sz="4" w:space="0" w:color="auto"/>
              <w:left w:val="single" w:sz="4" w:space="0" w:color="auto"/>
              <w:bottom w:val="single" w:sz="4" w:space="0" w:color="auto"/>
              <w:right w:val="single" w:sz="4" w:space="0" w:color="auto"/>
            </w:tcBorders>
            <w:vAlign w:val="center"/>
            <w:hideMark/>
          </w:tcPr>
          <w:p w14:paraId="0D0301E0" w14:textId="47BB7CD3" w:rsidR="0042204F" w:rsidRPr="0042204F" w:rsidRDefault="002134AC" w:rsidP="002134AC">
            <w:pPr>
              <w:pStyle w:val="a8"/>
              <w:numPr>
                <w:ilvl w:val="0"/>
                <w:numId w:val="26"/>
              </w:numPr>
              <w:ind w:firstLineChars="0"/>
              <w:jc w:val="both"/>
              <w:rPr>
                <w:lang w:eastAsia="en-US"/>
              </w:rPr>
            </w:pPr>
            <w:r>
              <w:rPr>
                <w:lang w:eastAsia="en-US"/>
              </w:rPr>
              <w:t>6</w:t>
            </w:r>
            <w:r w:rsidR="0042204F" w:rsidRPr="0042204F">
              <w:rPr>
                <w:lang w:eastAsia="en-US"/>
              </w:rPr>
              <w:t>0 kHz:</w:t>
            </w:r>
          </w:p>
          <w:p w14:paraId="3F115AA5" w14:textId="5CF80AAC" w:rsidR="002134AC" w:rsidRPr="0042204F" w:rsidRDefault="002134AC" w:rsidP="002134AC">
            <w:pPr>
              <w:numPr>
                <w:ilvl w:val="0"/>
                <w:numId w:val="22"/>
              </w:numPr>
              <w:jc w:val="both"/>
              <w:rPr>
                <w:lang w:eastAsia="en-US"/>
              </w:rPr>
            </w:pPr>
            <w:r>
              <w:rPr>
                <w:lang w:eastAsia="en-US"/>
              </w:rPr>
              <w:t>24</w:t>
            </w:r>
            <w:r w:rsidR="0042204F" w:rsidRPr="0042204F">
              <w:rPr>
                <w:lang w:eastAsia="en-US"/>
              </w:rPr>
              <w:t>(</w:t>
            </w:r>
            <w:r>
              <w:rPr>
                <w:lang w:eastAsia="en-US"/>
              </w:rPr>
              <w:t>2</w:t>
            </w:r>
            <w:r w:rsidR="0042204F" w:rsidRPr="0042204F">
              <w:rPr>
                <w:lang w:eastAsia="en-US"/>
              </w:rPr>
              <w:t>0MHz),64(</w:t>
            </w:r>
            <w:r>
              <w:rPr>
                <w:lang w:eastAsia="en-US"/>
              </w:rPr>
              <w:t>5</w:t>
            </w:r>
            <w:r w:rsidR="0042204F" w:rsidRPr="0042204F">
              <w:rPr>
                <w:lang w:eastAsia="en-US"/>
              </w:rPr>
              <w:t>0MHz), 1</w:t>
            </w:r>
            <w:r>
              <w:rPr>
                <w:lang w:eastAsia="en-US"/>
              </w:rPr>
              <w:t>32</w:t>
            </w:r>
            <w:r w:rsidR="0042204F" w:rsidRPr="0042204F">
              <w:rPr>
                <w:lang w:eastAsia="en-US"/>
              </w:rPr>
              <w:t xml:space="preserve"> (</w:t>
            </w:r>
            <w:r>
              <w:rPr>
                <w:lang w:eastAsia="en-US"/>
              </w:rPr>
              <w:t>1</w:t>
            </w:r>
            <w:r w:rsidR="0042204F" w:rsidRPr="0042204F">
              <w:rPr>
                <w:lang w:eastAsia="en-US"/>
              </w:rPr>
              <w:t>00MHz)</w:t>
            </w:r>
          </w:p>
          <w:p w14:paraId="6308BB74" w14:textId="2D5D93E3" w:rsidR="002134AC" w:rsidRPr="0042204F" w:rsidRDefault="002134AC" w:rsidP="002134AC">
            <w:pPr>
              <w:pStyle w:val="a8"/>
              <w:numPr>
                <w:ilvl w:val="0"/>
                <w:numId w:val="26"/>
              </w:numPr>
              <w:ind w:firstLineChars="0"/>
              <w:jc w:val="both"/>
              <w:rPr>
                <w:lang w:eastAsia="en-US"/>
              </w:rPr>
            </w:pPr>
            <w:r w:rsidRPr="0042204F">
              <w:rPr>
                <w:lang w:eastAsia="en-US"/>
              </w:rPr>
              <w:t>120 kHz:</w:t>
            </w:r>
          </w:p>
          <w:p w14:paraId="137018DB" w14:textId="7F799A09" w:rsidR="002134AC" w:rsidRPr="0042204F" w:rsidRDefault="002134AC" w:rsidP="002134AC">
            <w:pPr>
              <w:numPr>
                <w:ilvl w:val="0"/>
                <w:numId w:val="22"/>
              </w:numPr>
              <w:jc w:val="both"/>
              <w:rPr>
                <w:lang w:eastAsia="en-US"/>
              </w:rPr>
            </w:pPr>
            <w:r w:rsidRPr="0042204F">
              <w:rPr>
                <w:lang w:eastAsia="en-US"/>
              </w:rPr>
              <w:t>32(50MHz),64(100MHz), 128 (200MHz)</w:t>
            </w:r>
          </w:p>
          <w:p w14:paraId="476BB389" w14:textId="4E7640A1" w:rsidR="002134AC" w:rsidRPr="0042204F" w:rsidRDefault="002134AC" w:rsidP="002134AC">
            <w:pPr>
              <w:jc w:val="both"/>
            </w:pPr>
          </w:p>
        </w:tc>
      </w:tr>
      <w:tr w:rsidR="0042204F" w:rsidRPr="0042204F" w14:paraId="71D8B2C1"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0C64313D" w14:textId="77777777" w:rsidR="0042204F" w:rsidRPr="0042204F" w:rsidRDefault="0042204F" w:rsidP="0042204F">
            <w:pPr>
              <w:jc w:val="both"/>
              <w:rPr>
                <w:lang w:eastAsia="en-US"/>
              </w:rPr>
            </w:pPr>
            <w:r w:rsidRPr="0042204F">
              <w:rPr>
                <w:lang w:eastAsia="en-US"/>
              </w:rPr>
              <w:t>Comb</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7AC1A4B5" w14:textId="27C7B4A4" w:rsidR="0042204F" w:rsidRPr="0042204F" w:rsidRDefault="0042204F" w:rsidP="0042204F">
            <w:pPr>
              <w:jc w:val="both"/>
              <w:rPr>
                <w:lang w:eastAsia="en-US"/>
              </w:rPr>
            </w:pPr>
            <w:r w:rsidRPr="0042204F">
              <w:rPr>
                <w:lang w:eastAsia="en-US"/>
              </w:rPr>
              <w:t>Comb-</w:t>
            </w:r>
            <w:r w:rsidR="002134AC">
              <w:rPr>
                <w:lang w:eastAsia="en-US"/>
              </w:rPr>
              <w:t>2</w:t>
            </w:r>
          </w:p>
        </w:tc>
      </w:tr>
      <w:tr w:rsidR="0042204F" w:rsidRPr="0042204F" w14:paraId="64736DE7"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214E91D2" w14:textId="77777777" w:rsidR="0042204F" w:rsidRPr="0042204F" w:rsidRDefault="0042204F" w:rsidP="0042204F">
            <w:pPr>
              <w:jc w:val="both"/>
              <w:rPr>
                <w:lang w:eastAsia="en-US"/>
              </w:rPr>
            </w:pPr>
            <w:r w:rsidRPr="0042204F">
              <w:rPr>
                <w:lang w:eastAsia="en-US"/>
              </w:rPr>
              <w:t>PRS periodicity</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5E3CFAEE" w14:textId="77777777" w:rsidR="0042204F" w:rsidRPr="0042204F" w:rsidRDefault="0042204F" w:rsidP="0042204F">
            <w:pPr>
              <w:jc w:val="both"/>
              <w:rPr>
                <w:lang w:eastAsia="en-US"/>
              </w:rPr>
            </w:pPr>
            <w:r w:rsidRPr="0042204F">
              <w:rPr>
                <w:lang w:eastAsia="en-US"/>
              </w:rPr>
              <w:t xml:space="preserve">40 </w:t>
            </w:r>
            <w:proofErr w:type="spellStart"/>
            <w:r w:rsidRPr="0042204F">
              <w:rPr>
                <w:lang w:eastAsia="en-US"/>
              </w:rPr>
              <w:t>ms</w:t>
            </w:r>
            <w:proofErr w:type="spellEnd"/>
          </w:p>
        </w:tc>
      </w:tr>
      <w:tr w:rsidR="0042204F" w:rsidRPr="0042204F" w14:paraId="3437C2FA"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3B4C10E8" w14:textId="77777777" w:rsidR="0042204F" w:rsidRPr="0042204F" w:rsidRDefault="0042204F" w:rsidP="0042204F">
            <w:pPr>
              <w:jc w:val="both"/>
              <w:rPr>
                <w:lang w:eastAsia="en-US"/>
              </w:rPr>
            </w:pPr>
            <w:r w:rsidRPr="0042204F">
              <w:rPr>
                <w:lang w:eastAsia="en-US"/>
              </w:rPr>
              <w:t>DL-PRS-</w:t>
            </w:r>
            <w:proofErr w:type="spellStart"/>
            <w:r w:rsidRPr="0042204F">
              <w:rPr>
                <w:lang w:eastAsia="en-US"/>
              </w:rPr>
              <w:t>ResourceRepetitionFactor</w:t>
            </w:r>
            <w:proofErr w:type="spellEnd"/>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703173E3" w14:textId="7F1785AD" w:rsidR="0042204F" w:rsidRPr="0042204F" w:rsidRDefault="0042204F" w:rsidP="0042204F">
            <w:pPr>
              <w:jc w:val="both"/>
              <w:rPr>
                <w:lang w:eastAsia="en-US"/>
              </w:rPr>
            </w:pPr>
            <w:r w:rsidRPr="0042204F">
              <w:rPr>
                <w:lang w:eastAsia="en-US"/>
              </w:rPr>
              <w:t>1, 4</w:t>
            </w:r>
          </w:p>
        </w:tc>
      </w:tr>
      <w:tr w:rsidR="0042204F" w:rsidRPr="0042204F" w14:paraId="0AD80C83"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40199C89" w14:textId="77777777" w:rsidR="0042204F" w:rsidRPr="0042204F" w:rsidRDefault="0042204F" w:rsidP="0042204F">
            <w:pPr>
              <w:jc w:val="both"/>
              <w:rPr>
                <w:lang w:eastAsia="en-US"/>
              </w:rPr>
            </w:pPr>
            <w:r w:rsidRPr="0042204F">
              <w:rPr>
                <w:lang w:eastAsia="en-US"/>
              </w:rPr>
              <w:t>PRS muting</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31970CEF" w14:textId="2FC26A94" w:rsidR="0042204F" w:rsidRPr="0042204F" w:rsidRDefault="0042204F" w:rsidP="0042204F">
            <w:pPr>
              <w:jc w:val="both"/>
              <w:rPr>
                <w:lang w:eastAsia="en-US"/>
              </w:rPr>
            </w:pPr>
            <w:r w:rsidRPr="0042204F">
              <w:rPr>
                <w:lang w:eastAsia="en-US"/>
              </w:rPr>
              <w:t>No muting</w:t>
            </w:r>
          </w:p>
        </w:tc>
      </w:tr>
      <w:tr w:rsidR="0042204F" w:rsidRPr="0042204F" w14:paraId="48F89CBC" w14:textId="77777777" w:rsidTr="002134AC">
        <w:trPr>
          <w:jc w:val="center"/>
        </w:trPr>
        <w:tc>
          <w:tcPr>
            <w:tcW w:w="2767" w:type="dxa"/>
            <w:tcBorders>
              <w:top w:val="single" w:sz="4" w:space="0" w:color="auto"/>
              <w:left w:val="single" w:sz="4" w:space="0" w:color="auto"/>
              <w:bottom w:val="single" w:sz="4" w:space="0" w:color="auto"/>
              <w:right w:val="single" w:sz="4" w:space="0" w:color="auto"/>
            </w:tcBorders>
            <w:vAlign w:val="center"/>
            <w:hideMark/>
          </w:tcPr>
          <w:p w14:paraId="1D64AF58" w14:textId="77777777" w:rsidR="0042204F" w:rsidRPr="0042204F" w:rsidRDefault="0042204F" w:rsidP="0042204F">
            <w:pPr>
              <w:jc w:val="both"/>
              <w:rPr>
                <w:lang w:eastAsia="en-US"/>
              </w:rPr>
            </w:pPr>
            <w:r w:rsidRPr="0042204F">
              <w:rPr>
                <w:lang w:eastAsia="en-US"/>
              </w:rPr>
              <w:t>Power boosting</w:t>
            </w: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14:paraId="3AA78DD3" w14:textId="77777777" w:rsidR="0042204F" w:rsidRPr="0042204F" w:rsidRDefault="0042204F" w:rsidP="0042204F">
            <w:pPr>
              <w:jc w:val="both"/>
              <w:rPr>
                <w:lang w:eastAsia="en-US"/>
              </w:rPr>
            </w:pPr>
            <w:r w:rsidRPr="0042204F">
              <w:rPr>
                <w:lang w:eastAsia="en-US"/>
              </w:rPr>
              <w:t>No power boosting</w:t>
            </w:r>
          </w:p>
        </w:tc>
      </w:tr>
    </w:tbl>
    <w:p w14:paraId="79058F82" w14:textId="77777777" w:rsidR="0042204F" w:rsidRPr="0042204F" w:rsidRDefault="0042204F" w:rsidP="0042204F">
      <w:pPr>
        <w:jc w:val="both"/>
        <w:rPr>
          <w:lang w:eastAsia="en-US"/>
        </w:rPr>
      </w:pPr>
      <w:r w:rsidRPr="0042204F">
        <w:rPr>
          <w:lang w:eastAsia="en-US"/>
        </w:rPr>
        <w:t>At least the following performance characteristics are to be provided for T</w:t>
      </w:r>
      <w:r w:rsidRPr="0042204F">
        <w:rPr>
          <w:vertAlign w:val="subscript"/>
          <w:lang w:eastAsia="en-US"/>
        </w:rPr>
        <w:t>UE-RX</w:t>
      </w:r>
      <w:r w:rsidRPr="0042204F">
        <w:rPr>
          <w:lang w:eastAsia="en-US"/>
        </w:rPr>
        <w:t>:</w:t>
      </w:r>
    </w:p>
    <w:p w14:paraId="655F62D0" w14:textId="77777777" w:rsidR="0042204F" w:rsidRPr="0042204F" w:rsidRDefault="0042204F" w:rsidP="0042204F">
      <w:pPr>
        <w:numPr>
          <w:ilvl w:val="0"/>
          <w:numId w:val="23"/>
        </w:numPr>
        <w:jc w:val="both"/>
        <w:rPr>
          <w:lang w:eastAsia="en-US"/>
        </w:rPr>
      </w:pPr>
      <w:r w:rsidRPr="0042204F">
        <w:rPr>
          <w:lang w:eastAsia="en-US"/>
        </w:rPr>
        <w:t>T</w:t>
      </w:r>
      <w:r w:rsidRPr="0042204F">
        <w:rPr>
          <w:vertAlign w:val="subscript"/>
          <w:lang w:eastAsia="en-US"/>
        </w:rPr>
        <w:t>UE-RX</w:t>
      </w:r>
      <w:r w:rsidRPr="0042204F">
        <w:rPr>
          <w:lang w:eastAsia="en-US"/>
        </w:rPr>
        <w:t xml:space="preserve"> error CDFs for the 3 cells </w:t>
      </w:r>
    </w:p>
    <w:p w14:paraId="175EB7AE" w14:textId="77777777" w:rsidR="0042204F" w:rsidRPr="0042204F" w:rsidRDefault="0042204F" w:rsidP="0042204F">
      <w:pPr>
        <w:numPr>
          <w:ilvl w:val="0"/>
          <w:numId w:val="23"/>
        </w:numPr>
        <w:jc w:val="both"/>
        <w:rPr>
          <w:lang w:eastAsia="en-US"/>
        </w:rPr>
      </w:pPr>
      <w:r w:rsidRPr="0042204F">
        <w:rPr>
          <w:lang w:eastAsia="en-US"/>
        </w:rPr>
        <w:t>90%-</w:t>
      </w:r>
      <w:proofErr w:type="spellStart"/>
      <w:r w:rsidRPr="0042204F">
        <w:rPr>
          <w:lang w:eastAsia="en-US"/>
        </w:rPr>
        <w:t>ile</w:t>
      </w:r>
      <w:proofErr w:type="spellEnd"/>
      <w:r w:rsidRPr="0042204F">
        <w:rPr>
          <w:lang w:eastAsia="en-US"/>
        </w:rPr>
        <w:t xml:space="preserve"> of the T</w:t>
      </w:r>
      <w:r w:rsidRPr="0042204F">
        <w:rPr>
          <w:vertAlign w:val="subscript"/>
          <w:lang w:eastAsia="en-US"/>
        </w:rPr>
        <w:t>UE-RX</w:t>
      </w:r>
      <w:r w:rsidRPr="0042204F">
        <w:rPr>
          <w:lang w:eastAsia="en-US"/>
        </w:rPr>
        <w:t xml:space="preserve"> errors for each cell</w:t>
      </w:r>
    </w:p>
    <w:p w14:paraId="01131D6D" w14:textId="77777777" w:rsidR="0042204F" w:rsidRPr="0042204F" w:rsidRDefault="0042204F" w:rsidP="0042204F">
      <w:pPr>
        <w:jc w:val="both"/>
      </w:pPr>
      <w:r w:rsidRPr="0042204F">
        <w:t>At least the following performance characteristics are to be provided for PRS RSTD:</w:t>
      </w:r>
    </w:p>
    <w:p w14:paraId="555C8A21" w14:textId="41CE8E98" w:rsidR="0042204F" w:rsidRPr="0042204F" w:rsidRDefault="0042204F" w:rsidP="0042204F">
      <w:pPr>
        <w:numPr>
          <w:ilvl w:val="0"/>
          <w:numId w:val="23"/>
        </w:numPr>
        <w:jc w:val="both"/>
      </w:pPr>
      <w:r w:rsidRPr="0042204F">
        <w:t xml:space="preserve">RSTD error CDFs for the 2 neighbour cells </w:t>
      </w:r>
    </w:p>
    <w:p w14:paraId="5A2C0248" w14:textId="77777777" w:rsidR="0042204F" w:rsidRPr="0042204F" w:rsidRDefault="0042204F" w:rsidP="0042204F">
      <w:pPr>
        <w:numPr>
          <w:ilvl w:val="0"/>
          <w:numId w:val="23"/>
        </w:numPr>
        <w:jc w:val="both"/>
      </w:pPr>
      <w:r w:rsidRPr="0042204F">
        <w:t>90%-</w:t>
      </w:r>
      <w:proofErr w:type="spellStart"/>
      <w:r w:rsidRPr="0042204F">
        <w:t>ile</w:t>
      </w:r>
      <w:proofErr w:type="spellEnd"/>
      <w:r w:rsidRPr="0042204F">
        <w:t xml:space="preserve"> of the RSTD errors for each neighbour cell</w:t>
      </w:r>
    </w:p>
    <w:p w14:paraId="656077D8" w14:textId="77777777" w:rsidR="0042204F" w:rsidRPr="0042204F" w:rsidRDefault="0042204F" w:rsidP="0042204F">
      <w:pPr>
        <w:jc w:val="both"/>
      </w:pPr>
      <w:r w:rsidRPr="0042204F">
        <w:t>At least the following performance characteristics are to be provided for PRS RSRP:</w:t>
      </w:r>
    </w:p>
    <w:p w14:paraId="40E284B1" w14:textId="77777777" w:rsidR="0042204F" w:rsidRPr="0042204F" w:rsidRDefault="0042204F" w:rsidP="0042204F">
      <w:pPr>
        <w:numPr>
          <w:ilvl w:val="0"/>
          <w:numId w:val="23"/>
        </w:numPr>
        <w:jc w:val="both"/>
      </w:pPr>
      <w:r w:rsidRPr="0042204F">
        <w:t>RSRP error CDFs for 3 cells</w:t>
      </w:r>
    </w:p>
    <w:p w14:paraId="4D09515E" w14:textId="77777777" w:rsidR="0042204F" w:rsidRPr="0042204F" w:rsidRDefault="0042204F" w:rsidP="0042204F">
      <w:pPr>
        <w:numPr>
          <w:ilvl w:val="0"/>
          <w:numId w:val="23"/>
        </w:numPr>
        <w:jc w:val="both"/>
      </w:pPr>
      <w:r w:rsidRPr="0042204F">
        <w:t>90%-</w:t>
      </w:r>
      <w:proofErr w:type="spellStart"/>
      <w:r w:rsidRPr="0042204F">
        <w:t>ile</w:t>
      </w:r>
      <w:proofErr w:type="spellEnd"/>
      <w:r w:rsidRPr="0042204F">
        <w:t xml:space="preserve"> of the RSRP errors for each cell</w:t>
      </w:r>
    </w:p>
    <w:p w14:paraId="79835F88" w14:textId="55D1A1A1" w:rsidR="0042204F" w:rsidRDefault="0042204F" w:rsidP="0042204F">
      <w:pPr>
        <w:jc w:val="both"/>
      </w:pPr>
      <w:r w:rsidRPr="0042204F">
        <w:t xml:space="preserve">In the above, </w:t>
      </w:r>
    </w:p>
    <w:p w14:paraId="66329200" w14:textId="4EB35BEC" w:rsidR="008D2C18" w:rsidRPr="0042204F" w:rsidRDefault="008D2C18" w:rsidP="0042204F">
      <w:pPr>
        <w:numPr>
          <w:ilvl w:val="0"/>
          <w:numId w:val="24"/>
        </w:numPr>
        <w:jc w:val="both"/>
        <w:rPr>
          <w:lang w:eastAsia="en-US"/>
        </w:rPr>
      </w:pPr>
      <w:r w:rsidRPr="0042204F">
        <w:rPr>
          <w:lang w:eastAsia="en-US"/>
        </w:rPr>
        <w:t>T</w:t>
      </w:r>
      <w:r w:rsidRPr="0042204F">
        <w:rPr>
          <w:vertAlign w:val="subscript"/>
          <w:lang w:eastAsia="en-US"/>
        </w:rPr>
        <w:t>UE-RX</w:t>
      </w:r>
      <w:r w:rsidRPr="0042204F">
        <w:rPr>
          <w:lang w:eastAsia="en-US"/>
        </w:rPr>
        <w:t xml:space="preserve"> error = abs(estimated T</w:t>
      </w:r>
      <w:r w:rsidRPr="0042204F">
        <w:rPr>
          <w:vertAlign w:val="subscript"/>
          <w:lang w:eastAsia="en-US"/>
        </w:rPr>
        <w:t>UE-RX</w:t>
      </w:r>
      <w:r w:rsidRPr="0042204F">
        <w:rPr>
          <w:lang w:eastAsia="en-US"/>
        </w:rPr>
        <w:t xml:space="preserve"> – ideal T</w:t>
      </w:r>
      <w:r w:rsidRPr="0042204F">
        <w:rPr>
          <w:vertAlign w:val="subscript"/>
          <w:lang w:eastAsia="en-US"/>
        </w:rPr>
        <w:t>UE-RX</w:t>
      </w:r>
      <w:r w:rsidRPr="0042204F">
        <w:rPr>
          <w:lang w:eastAsia="en-US"/>
        </w:rPr>
        <w:t xml:space="preserve"> ) (based on perfect channel and UE location knowledge).</w:t>
      </w:r>
    </w:p>
    <w:p w14:paraId="3FF4E32F" w14:textId="77777777" w:rsidR="0042204F" w:rsidRPr="0042204F" w:rsidRDefault="0042204F" w:rsidP="0042204F">
      <w:pPr>
        <w:numPr>
          <w:ilvl w:val="0"/>
          <w:numId w:val="24"/>
        </w:numPr>
        <w:jc w:val="both"/>
      </w:pPr>
      <w:r w:rsidRPr="0042204F">
        <w:t>RSTD error = estimated RSTD – ideal RSTD (based on perfect channel knowledge).</w:t>
      </w:r>
    </w:p>
    <w:p w14:paraId="30BC68CD" w14:textId="77777777" w:rsidR="0042204F" w:rsidRPr="0042204F" w:rsidRDefault="0042204F" w:rsidP="0042204F">
      <w:pPr>
        <w:numPr>
          <w:ilvl w:val="0"/>
          <w:numId w:val="24"/>
        </w:numPr>
        <w:jc w:val="both"/>
      </w:pPr>
      <w:r w:rsidRPr="0042204F">
        <w:lastRenderedPageBreak/>
        <w:t>PRS-RSRP error = estimated PRS-RSRP – ideal PRS-RSRP (based on perfect channel knowledge).</w:t>
      </w:r>
    </w:p>
    <w:sectPr w:rsidR="0042204F" w:rsidRPr="0042204F"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6CF9" w14:textId="77777777" w:rsidR="00240447" w:rsidRDefault="00240447" w:rsidP="00174A69">
      <w:pPr>
        <w:spacing w:after="0"/>
      </w:pPr>
      <w:r>
        <w:separator/>
      </w:r>
    </w:p>
  </w:endnote>
  <w:endnote w:type="continuationSeparator" w:id="0">
    <w:p w14:paraId="258BFDDA" w14:textId="77777777" w:rsidR="00240447" w:rsidRDefault="00240447"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E9E5" w14:textId="77777777" w:rsidR="00240447" w:rsidRDefault="00240447" w:rsidP="00174A69">
      <w:pPr>
        <w:spacing w:after="0"/>
      </w:pPr>
      <w:r>
        <w:separator/>
      </w:r>
    </w:p>
  </w:footnote>
  <w:footnote w:type="continuationSeparator" w:id="0">
    <w:p w14:paraId="24DED3CE" w14:textId="77777777" w:rsidR="00240447" w:rsidRDefault="00240447"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F2CEF"/>
    <w:multiLevelType w:val="hybridMultilevel"/>
    <w:tmpl w:val="01788F2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363182"/>
    <w:multiLevelType w:val="hybridMultilevel"/>
    <w:tmpl w:val="06D806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CC42BF"/>
    <w:multiLevelType w:val="hybridMultilevel"/>
    <w:tmpl w:val="9E3269FC"/>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932050E"/>
    <w:multiLevelType w:val="hybridMultilevel"/>
    <w:tmpl w:val="D5A0044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A34A3E"/>
    <w:multiLevelType w:val="hybridMultilevel"/>
    <w:tmpl w:val="EABA7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E601D5"/>
    <w:multiLevelType w:val="hybridMultilevel"/>
    <w:tmpl w:val="2B9A3458"/>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3C0BF2"/>
    <w:multiLevelType w:val="hybridMultilevel"/>
    <w:tmpl w:val="BFD86C3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904D9"/>
    <w:multiLevelType w:val="hybridMultilevel"/>
    <w:tmpl w:val="FCD411AE"/>
    <w:lvl w:ilvl="0" w:tplc="04090001">
      <w:start w:val="1"/>
      <w:numFmt w:val="bullet"/>
      <w:lvlText w:val=""/>
      <w:lvlJc w:val="left"/>
      <w:pPr>
        <w:ind w:left="840" w:hanging="420"/>
      </w:pPr>
      <w:rPr>
        <w:rFonts w:ascii="Symbol" w:hAnsi="Symbol" w:hint="default"/>
      </w:rPr>
    </w:lvl>
    <w:lvl w:ilvl="1" w:tplc="DD56BEB8">
      <w:start w:val="2"/>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4ED2BAC"/>
    <w:multiLevelType w:val="hybridMultilevel"/>
    <w:tmpl w:val="20AEFC72"/>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DB71E3"/>
    <w:multiLevelType w:val="hybridMultilevel"/>
    <w:tmpl w:val="B1FECA2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34"/>
  </w:num>
  <w:num w:numId="4">
    <w:abstractNumId w:val="1"/>
  </w:num>
  <w:num w:numId="5">
    <w:abstractNumId w:val="18"/>
  </w:num>
  <w:num w:numId="6">
    <w:abstractNumId w:val="6"/>
  </w:num>
  <w:num w:numId="7">
    <w:abstractNumId w:val="29"/>
  </w:num>
  <w:num w:numId="8">
    <w:abstractNumId w:val="7"/>
  </w:num>
  <w:num w:numId="9">
    <w:abstractNumId w:val="0"/>
  </w:num>
  <w:num w:numId="10">
    <w:abstractNumId w:val="32"/>
  </w:num>
  <w:num w:numId="11">
    <w:abstractNumId w:val="9"/>
  </w:num>
  <w:num w:numId="12">
    <w:abstractNumId w:val="14"/>
  </w:num>
  <w:num w:numId="13">
    <w:abstractNumId w:val="28"/>
  </w:num>
  <w:num w:numId="14">
    <w:abstractNumId w:val="8"/>
  </w:num>
  <w:num w:numId="15">
    <w:abstractNumId w:val="27"/>
  </w:num>
  <w:num w:numId="16">
    <w:abstractNumId w:val="24"/>
  </w:num>
  <w:num w:numId="17">
    <w:abstractNumId w:val="21"/>
  </w:num>
  <w:num w:numId="18">
    <w:abstractNumId w:val="15"/>
  </w:num>
  <w:num w:numId="19">
    <w:abstractNumId w:val="13"/>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35"/>
  </w:num>
  <w:num w:numId="25">
    <w:abstractNumId w:val="31"/>
  </w:num>
  <w:num w:numId="26">
    <w:abstractNumId w:val="22"/>
  </w:num>
  <w:num w:numId="27">
    <w:abstractNumId w:val="39"/>
  </w:num>
  <w:num w:numId="28">
    <w:abstractNumId w:val="37"/>
  </w:num>
  <w:num w:numId="29">
    <w:abstractNumId w:val="3"/>
  </w:num>
  <w:num w:numId="30">
    <w:abstractNumId w:val="2"/>
  </w:num>
  <w:num w:numId="31">
    <w:abstractNumId w:val="33"/>
  </w:num>
  <w:num w:numId="32">
    <w:abstractNumId w:val="36"/>
  </w:num>
  <w:num w:numId="33">
    <w:abstractNumId w:val="30"/>
  </w:num>
  <w:num w:numId="34">
    <w:abstractNumId w:val="25"/>
  </w:num>
  <w:num w:numId="35">
    <w:abstractNumId w:val="40"/>
  </w:num>
  <w:num w:numId="36">
    <w:abstractNumId w:val="19"/>
  </w:num>
  <w:num w:numId="37">
    <w:abstractNumId w:val="17"/>
  </w:num>
  <w:num w:numId="38">
    <w:abstractNumId w:val="23"/>
  </w:num>
  <w:num w:numId="39">
    <w:abstractNumId w:val="26"/>
  </w:num>
  <w:num w:numId="40">
    <w:abstractNumId w:val="5"/>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D1F"/>
    <w:rsid w:val="000057E5"/>
    <w:rsid w:val="00012E3B"/>
    <w:rsid w:val="0001751F"/>
    <w:rsid w:val="00026E26"/>
    <w:rsid w:val="00032220"/>
    <w:rsid w:val="000322C7"/>
    <w:rsid w:val="000333F7"/>
    <w:rsid w:val="00033B1C"/>
    <w:rsid w:val="00040DA9"/>
    <w:rsid w:val="00043629"/>
    <w:rsid w:val="00044C5C"/>
    <w:rsid w:val="00060BAC"/>
    <w:rsid w:val="0007251B"/>
    <w:rsid w:val="000809A4"/>
    <w:rsid w:val="00084E79"/>
    <w:rsid w:val="00095478"/>
    <w:rsid w:val="00095A5B"/>
    <w:rsid w:val="000A5D84"/>
    <w:rsid w:val="000B10DD"/>
    <w:rsid w:val="000B37B2"/>
    <w:rsid w:val="000B5318"/>
    <w:rsid w:val="000D0729"/>
    <w:rsid w:val="000D5768"/>
    <w:rsid w:val="000D59E8"/>
    <w:rsid w:val="00101336"/>
    <w:rsid w:val="001013AE"/>
    <w:rsid w:val="00106519"/>
    <w:rsid w:val="00134FA4"/>
    <w:rsid w:val="00141CB3"/>
    <w:rsid w:val="001421FC"/>
    <w:rsid w:val="0014327A"/>
    <w:rsid w:val="00154814"/>
    <w:rsid w:val="0015562F"/>
    <w:rsid w:val="00155E53"/>
    <w:rsid w:val="0015766A"/>
    <w:rsid w:val="001746BE"/>
    <w:rsid w:val="00174A69"/>
    <w:rsid w:val="00174D56"/>
    <w:rsid w:val="00177EE4"/>
    <w:rsid w:val="001842C8"/>
    <w:rsid w:val="00185B57"/>
    <w:rsid w:val="001933DB"/>
    <w:rsid w:val="001953DD"/>
    <w:rsid w:val="001A05FD"/>
    <w:rsid w:val="001A0E9C"/>
    <w:rsid w:val="001A7387"/>
    <w:rsid w:val="001B12A8"/>
    <w:rsid w:val="001B3C35"/>
    <w:rsid w:val="001C10A1"/>
    <w:rsid w:val="001D01FF"/>
    <w:rsid w:val="001D3CB0"/>
    <w:rsid w:val="001D68FA"/>
    <w:rsid w:val="001D7307"/>
    <w:rsid w:val="002059B6"/>
    <w:rsid w:val="00206D22"/>
    <w:rsid w:val="002134AC"/>
    <w:rsid w:val="00215C6C"/>
    <w:rsid w:val="00224C17"/>
    <w:rsid w:val="00226193"/>
    <w:rsid w:val="00240447"/>
    <w:rsid w:val="0024524E"/>
    <w:rsid w:val="00263F44"/>
    <w:rsid w:val="00266ABC"/>
    <w:rsid w:val="002902B1"/>
    <w:rsid w:val="00294788"/>
    <w:rsid w:val="00297BCB"/>
    <w:rsid w:val="002A3306"/>
    <w:rsid w:val="002A34AC"/>
    <w:rsid w:val="002A58DF"/>
    <w:rsid w:val="002B4F9C"/>
    <w:rsid w:val="002B549C"/>
    <w:rsid w:val="002B63DB"/>
    <w:rsid w:val="002B7BA3"/>
    <w:rsid w:val="002C0CBC"/>
    <w:rsid w:val="002D1C54"/>
    <w:rsid w:val="002D3A0D"/>
    <w:rsid w:val="002E53BE"/>
    <w:rsid w:val="002F581C"/>
    <w:rsid w:val="00303271"/>
    <w:rsid w:val="003141DF"/>
    <w:rsid w:val="003260BB"/>
    <w:rsid w:val="00332418"/>
    <w:rsid w:val="00344254"/>
    <w:rsid w:val="00351810"/>
    <w:rsid w:val="00363E13"/>
    <w:rsid w:val="003662D2"/>
    <w:rsid w:val="003744F9"/>
    <w:rsid w:val="003819BE"/>
    <w:rsid w:val="00384ECA"/>
    <w:rsid w:val="003A37A9"/>
    <w:rsid w:val="003B21B0"/>
    <w:rsid w:val="003B41FA"/>
    <w:rsid w:val="003B5BAB"/>
    <w:rsid w:val="003C0000"/>
    <w:rsid w:val="003C4ED6"/>
    <w:rsid w:val="003D0989"/>
    <w:rsid w:val="003D5A5A"/>
    <w:rsid w:val="003E4831"/>
    <w:rsid w:val="003F5EB1"/>
    <w:rsid w:val="00400617"/>
    <w:rsid w:val="00400CD6"/>
    <w:rsid w:val="0040464F"/>
    <w:rsid w:val="0040474E"/>
    <w:rsid w:val="00416D9E"/>
    <w:rsid w:val="0042204F"/>
    <w:rsid w:val="00426714"/>
    <w:rsid w:val="004318BB"/>
    <w:rsid w:val="0043621D"/>
    <w:rsid w:val="0044112A"/>
    <w:rsid w:val="00443B10"/>
    <w:rsid w:val="00452728"/>
    <w:rsid w:val="004667A3"/>
    <w:rsid w:val="00467BC9"/>
    <w:rsid w:val="00472771"/>
    <w:rsid w:val="00475AEF"/>
    <w:rsid w:val="004762FF"/>
    <w:rsid w:val="0047655F"/>
    <w:rsid w:val="004911D7"/>
    <w:rsid w:val="004A74CB"/>
    <w:rsid w:val="004B3E05"/>
    <w:rsid w:val="004C7187"/>
    <w:rsid w:val="004E163B"/>
    <w:rsid w:val="004E5D33"/>
    <w:rsid w:val="004F2342"/>
    <w:rsid w:val="004F658A"/>
    <w:rsid w:val="004F6B7B"/>
    <w:rsid w:val="005024A1"/>
    <w:rsid w:val="00502642"/>
    <w:rsid w:val="0050465F"/>
    <w:rsid w:val="00517743"/>
    <w:rsid w:val="00517D65"/>
    <w:rsid w:val="0053582C"/>
    <w:rsid w:val="00543003"/>
    <w:rsid w:val="005465C8"/>
    <w:rsid w:val="0055230D"/>
    <w:rsid w:val="00576754"/>
    <w:rsid w:val="00580AEF"/>
    <w:rsid w:val="005821BC"/>
    <w:rsid w:val="005A0DEE"/>
    <w:rsid w:val="005A6816"/>
    <w:rsid w:val="005B25E8"/>
    <w:rsid w:val="005C27AF"/>
    <w:rsid w:val="005C2FEA"/>
    <w:rsid w:val="005C33AC"/>
    <w:rsid w:val="005C33E9"/>
    <w:rsid w:val="005D504D"/>
    <w:rsid w:val="005D5331"/>
    <w:rsid w:val="005D5D91"/>
    <w:rsid w:val="005E2BB9"/>
    <w:rsid w:val="005E348D"/>
    <w:rsid w:val="005E52D0"/>
    <w:rsid w:val="005E7ED9"/>
    <w:rsid w:val="005F3D10"/>
    <w:rsid w:val="005F5FD3"/>
    <w:rsid w:val="00604ADE"/>
    <w:rsid w:val="00605514"/>
    <w:rsid w:val="00637708"/>
    <w:rsid w:val="00641237"/>
    <w:rsid w:val="00652651"/>
    <w:rsid w:val="00654BE5"/>
    <w:rsid w:val="006651BB"/>
    <w:rsid w:val="00670627"/>
    <w:rsid w:val="00677EEE"/>
    <w:rsid w:val="00677F0C"/>
    <w:rsid w:val="00682394"/>
    <w:rsid w:val="006B08E0"/>
    <w:rsid w:val="006B5B6F"/>
    <w:rsid w:val="006C0BEA"/>
    <w:rsid w:val="006D5281"/>
    <w:rsid w:val="0070356F"/>
    <w:rsid w:val="00704C32"/>
    <w:rsid w:val="007122A0"/>
    <w:rsid w:val="00724CB8"/>
    <w:rsid w:val="00732A53"/>
    <w:rsid w:val="00735ED6"/>
    <w:rsid w:val="00742590"/>
    <w:rsid w:val="00743B4E"/>
    <w:rsid w:val="00750536"/>
    <w:rsid w:val="00754521"/>
    <w:rsid w:val="00756C96"/>
    <w:rsid w:val="00777126"/>
    <w:rsid w:val="0077734A"/>
    <w:rsid w:val="00784BED"/>
    <w:rsid w:val="00790604"/>
    <w:rsid w:val="007938F2"/>
    <w:rsid w:val="00794771"/>
    <w:rsid w:val="007A742B"/>
    <w:rsid w:val="007B2098"/>
    <w:rsid w:val="007C6D6D"/>
    <w:rsid w:val="007D03CF"/>
    <w:rsid w:val="007D5D93"/>
    <w:rsid w:val="007D7E42"/>
    <w:rsid w:val="007E469B"/>
    <w:rsid w:val="007E7501"/>
    <w:rsid w:val="007F39DA"/>
    <w:rsid w:val="007F3F88"/>
    <w:rsid w:val="00806577"/>
    <w:rsid w:val="00810FC3"/>
    <w:rsid w:val="008171CA"/>
    <w:rsid w:val="00827AD2"/>
    <w:rsid w:val="00836C2F"/>
    <w:rsid w:val="00844919"/>
    <w:rsid w:val="00853633"/>
    <w:rsid w:val="00854BFB"/>
    <w:rsid w:val="0085597B"/>
    <w:rsid w:val="00873AD3"/>
    <w:rsid w:val="0087626A"/>
    <w:rsid w:val="0087700D"/>
    <w:rsid w:val="00877BC7"/>
    <w:rsid w:val="0088002A"/>
    <w:rsid w:val="00880E02"/>
    <w:rsid w:val="0088189B"/>
    <w:rsid w:val="008941BD"/>
    <w:rsid w:val="008978C4"/>
    <w:rsid w:val="008A0FF8"/>
    <w:rsid w:val="008B3857"/>
    <w:rsid w:val="008B5C68"/>
    <w:rsid w:val="008D29FB"/>
    <w:rsid w:val="008D2C18"/>
    <w:rsid w:val="008D2C20"/>
    <w:rsid w:val="008D6ED1"/>
    <w:rsid w:val="008E4808"/>
    <w:rsid w:val="008F30F0"/>
    <w:rsid w:val="008F7B7A"/>
    <w:rsid w:val="00903E3D"/>
    <w:rsid w:val="00904494"/>
    <w:rsid w:val="00917B54"/>
    <w:rsid w:val="00917EB8"/>
    <w:rsid w:val="00931459"/>
    <w:rsid w:val="009374BD"/>
    <w:rsid w:val="0094080A"/>
    <w:rsid w:val="00945905"/>
    <w:rsid w:val="009535E6"/>
    <w:rsid w:val="009705D0"/>
    <w:rsid w:val="00980E9B"/>
    <w:rsid w:val="00982373"/>
    <w:rsid w:val="0099493F"/>
    <w:rsid w:val="009950C0"/>
    <w:rsid w:val="009A3874"/>
    <w:rsid w:val="009A5FAD"/>
    <w:rsid w:val="009B085E"/>
    <w:rsid w:val="009C23C7"/>
    <w:rsid w:val="009D1D34"/>
    <w:rsid w:val="009D44DA"/>
    <w:rsid w:val="009E0CF6"/>
    <w:rsid w:val="009F1079"/>
    <w:rsid w:val="009F433A"/>
    <w:rsid w:val="00A04EEA"/>
    <w:rsid w:val="00A146DC"/>
    <w:rsid w:val="00A1528E"/>
    <w:rsid w:val="00A15645"/>
    <w:rsid w:val="00A222E9"/>
    <w:rsid w:val="00A2377B"/>
    <w:rsid w:val="00A32D95"/>
    <w:rsid w:val="00A3701F"/>
    <w:rsid w:val="00A40FB4"/>
    <w:rsid w:val="00A43D4E"/>
    <w:rsid w:val="00A45CBC"/>
    <w:rsid w:val="00A53202"/>
    <w:rsid w:val="00A601C9"/>
    <w:rsid w:val="00A6390A"/>
    <w:rsid w:val="00A71DCB"/>
    <w:rsid w:val="00A74C70"/>
    <w:rsid w:val="00A83598"/>
    <w:rsid w:val="00A85737"/>
    <w:rsid w:val="00A951FD"/>
    <w:rsid w:val="00AA13E1"/>
    <w:rsid w:val="00AB637F"/>
    <w:rsid w:val="00AC3CD2"/>
    <w:rsid w:val="00AD4C00"/>
    <w:rsid w:val="00AD582C"/>
    <w:rsid w:val="00AD59F1"/>
    <w:rsid w:val="00AD5E58"/>
    <w:rsid w:val="00AF4EFD"/>
    <w:rsid w:val="00B26242"/>
    <w:rsid w:val="00B3082F"/>
    <w:rsid w:val="00B64F60"/>
    <w:rsid w:val="00B73806"/>
    <w:rsid w:val="00B761DC"/>
    <w:rsid w:val="00B8062A"/>
    <w:rsid w:val="00B90658"/>
    <w:rsid w:val="00BB4E40"/>
    <w:rsid w:val="00BE072E"/>
    <w:rsid w:val="00BE183D"/>
    <w:rsid w:val="00C110DA"/>
    <w:rsid w:val="00C13298"/>
    <w:rsid w:val="00C15247"/>
    <w:rsid w:val="00C173EC"/>
    <w:rsid w:val="00C177A8"/>
    <w:rsid w:val="00C21066"/>
    <w:rsid w:val="00C619C5"/>
    <w:rsid w:val="00C63F6D"/>
    <w:rsid w:val="00C64E7E"/>
    <w:rsid w:val="00C66BFC"/>
    <w:rsid w:val="00C725C4"/>
    <w:rsid w:val="00C77648"/>
    <w:rsid w:val="00C82807"/>
    <w:rsid w:val="00C93A76"/>
    <w:rsid w:val="00CB2A5C"/>
    <w:rsid w:val="00CD0F55"/>
    <w:rsid w:val="00CE45DC"/>
    <w:rsid w:val="00CF62D1"/>
    <w:rsid w:val="00CF6A2F"/>
    <w:rsid w:val="00D01086"/>
    <w:rsid w:val="00D144FF"/>
    <w:rsid w:val="00D167EA"/>
    <w:rsid w:val="00D22275"/>
    <w:rsid w:val="00D31C34"/>
    <w:rsid w:val="00D3305D"/>
    <w:rsid w:val="00D341B2"/>
    <w:rsid w:val="00D353C5"/>
    <w:rsid w:val="00D36CDC"/>
    <w:rsid w:val="00D44243"/>
    <w:rsid w:val="00D63454"/>
    <w:rsid w:val="00D72706"/>
    <w:rsid w:val="00D80C84"/>
    <w:rsid w:val="00D86695"/>
    <w:rsid w:val="00D93B81"/>
    <w:rsid w:val="00DA7E04"/>
    <w:rsid w:val="00DC3BAB"/>
    <w:rsid w:val="00DC62EC"/>
    <w:rsid w:val="00DE115A"/>
    <w:rsid w:val="00DF7DA8"/>
    <w:rsid w:val="00E03A65"/>
    <w:rsid w:val="00E07E04"/>
    <w:rsid w:val="00E10684"/>
    <w:rsid w:val="00E17FD3"/>
    <w:rsid w:val="00E22031"/>
    <w:rsid w:val="00E3585A"/>
    <w:rsid w:val="00E376FC"/>
    <w:rsid w:val="00E63CAE"/>
    <w:rsid w:val="00E67018"/>
    <w:rsid w:val="00E77EA7"/>
    <w:rsid w:val="00E82057"/>
    <w:rsid w:val="00E91BBB"/>
    <w:rsid w:val="00E94121"/>
    <w:rsid w:val="00E963EB"/>
    <w:rsid w:val="00EA4D41"/>
    <w:rsid w:val="00EC7B35"/>
    <w:rsid w:val="00ED0BE3"/>
    <w:rsid w:val="00ED6F92"/>
    <w:rsid w:val="00EF532F"/>
    <w:rsid w:val="00F063DA"/>
    <w:rsid w:val="00F14223"/>
    <w:rsid w:val="00F16690"/>
    <w:rsid w:val="00F171B4"/>
    <w:rsid w:val="00F405AF"/>
    <w:rsid w:val="00F426C7"/>
    <w:rsid w:val="00F46AC3"/>
    <w:rsid w:val="00F51651"/>
    <w:rsid w:val="00F5403C"/>
    <w:rsid w:val="00F547E7"/>
    <w:rsid w:val="00F62E9E"/>
    <w:rsid w:val="00F662AA"/>
    <w:rsid w:val="00F81935"/>
    <w:rsid w:val="00F82ECA"/>
    <w:rsid w:val="00F83735"/>
    <w:rsid w:val="00F84B13"/>
    <w:rsid w:val="00F963B0"/>
    <w:rsid w:val="00FA1B5F"/>
    <w:rsid w:val="00FA6C50"/>
    <w:rsid w:val="00FC1834"/>
    <w:rsid w:val="00FC4041"/>
    <w:rsid w:val="00FD2C22"/>
    <w:rsid w:val="00FD4BA8"/>
    <w:rsid w:val="00FE17A4"/>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5518</Words>
  <Characters>31456</Characters>
  <Application>Microsoft Office Word</Application>
  <DocSecurity>0</DocSecurity>
  <Lines>262</Lines>
  <Paragraphs>73</Paragraphs>
  <ScaleCrop>false</ScaleCrop>
  <Company/>
  <LinksUpToDate>false</LinksUpToDate>
  <CharactersWithSpaces>36901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10</cp:revision>
  <dcterms:created xsi:type="dcterms:W3CDTF">2021-10-21T12:57:00Z</dcterms:created>
  <dcterms:modified xsi:type="dcterms:W3CDTF">2021-10-22T03:01:00Z</dcterms:modified>
</cp:coreProperties>
</file>